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6E1" w:rsidRPr="00643011" w:rsidRDefault="00CA36E1" w:rsidP="00643011">
      <w:pPr>
        <w:pStyle w:val="Title"/>
        <w:spacing w:line="360" w:lineRule="auto"/>
        <w:jc w:val="left"/>
      </w:pPr>
    </w:p>
    <w:p w:rsidR="00CA36E1" w:rsidRPr="00892D0E" w:rsidRDefault="00CA36E1">
      <w:pPr>
        <w:pStyle w:val="Title"/>
        <w:spacing w:line="360" w:lineRule="auto"/>
        <w:rPr>
          <w:rFonts w:ascii="Arial Narrow" w:hAnsi="Arial Narrow"/>
        </w:rPr>
      </w:pPr>
      <w:r w:rsidRPr="00892D0E">
        <w:rPr>
          <w:rFonts w:ascii="Arial Narrow" w:hAnsi="Arial Narrow"/>
        </w:rPr>
        <w:t>Z Á P I S N I C A</w:t>
      </w:r>
    </w:p>
    <w:p w:rsidR="00CA36E1" w:rsidRPr="00892D0E" w:rsidRDefault="00CA36E1">
      <w:pPr>
        <w:spacing w:line="360" w:lineRule="auto"/>
        <w:jc w:val="center"/>
        <w:rPr>
          <w:rFonts w:ascii="Arial Narrow" w:hAnsi="Arial Narrow"/>
          <w:b/>
          <w:bCs/>
        </w:rPr>
      </w:pPr>
      <w:r w:rsidRPr="00892D0E">
        <w:rPr>
          <w:rFonts w:ascii="Arial Narrow" w:hAnsi="Arial Narrow"/>
          <w:b/>
          <w:bCs/>
        </w:rPr>
        <w:t xml:space="preserve">z rokovania valného zhromaždenia občianskeho združenia </w:t>
      </w:r>
    </w:p>
    <w:p w:rsidR="00CA36E1" w:rsidRPr="00892D0E" w:rsidRDefault="00CA36E1">
      <w:pPr>
        <w:pStyle w:val="Heading1"/>
        <w:rPr>
          <w:rFonts w:ascii="Arial Narrow" w:hAnsi="Arial Narrow"/>
        </w:rPr>
      </w:pPr>
    </w:p>
    <w:p w:rsidR="00CA36E1" w:rsidRPr="00892D0E" w:rsidRDefault="00CA36E1">
      <w:pPr>
        <w:pStyle w:val="Heading1"/>
        <w:rPr>
          <w:rFonts w:ascii="Arial Narrow" w:hAnsi="Arial Narrow"/>
        </w:rPr>
      </w:pPr>
      <w:r w:rsidRPr="00892D0E">
        <w:rPr>
          <w:rFonts w:ascii="Arial Narrow" w:hAnsi="Arial Narrow"/>
        </w:rPr>
        <w:t>Stredoeurópska asociácia správy a riadenia spoločností</w:t>
      </w:r>
    </w:p>
    <w:p w:rsidR="00CA36E1" w:rsidRPr="00892D0E" w:rsidRDefault="00BF50B6">
      <w:pPr>
        <w:pStyle w:val="Heading1"/>
        <w:rPr>
          <w:rFonts w:ascii="Arial Narrow" w:hAnsi="Arial Narrow"/>
        </w:rPr>
      </w:pPr>
      <w:r w:rsidRPr="00892D0E">
        <w:rPr>
          <w:rFonts w:ascii="Arial Narrow" w:hAnsi="Arial Narrow"/>
          <w:lang w:val="en-US"/>
        </w:rPr>
        <w:t>Central European Corporate Governance Association</w:t>
      </w: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jc w:val="center"/>
        <w:rPr>
          <w:rFonts w:ascii="Arial Narrow" w:hAnsi="Arial Narrow"/>
        </w:rPr>
      </w:pPr>
      <w:r w:rsidRPr="00892D0E">
        <w:rPr>
          <w:rFonts w:ascii="Arial Narrow" w:hAnsi="Arial Narrow"/>
          <w:b/>
          <w:bCs/>
        </w:rPr>
        <w:t>so sídlom Vysoká č.</w:t>
      </w:r>
      <w:r w:rsidR="00622BE1" w:rsidRPr="00892D0E">
        <w:rPr>
          <w:rFonts w:ascii="Arial Narrow" w:hAnsi="Arial Narrow"/>
          <w:b/>
          <w:bCs/>
        </w:rPr>
        <w:t xml:space="preserve"> </w:t>
      </w:r>
      <w:r w:rsidRPr="00892D0E">
        <w:rPr>
          <w:rFonts w:ascii="Arial Narrow" w:hAnsi="Arial Narrow"/>
          <w:b/>
          <w:bCs/>
        </w:rPr>
        <w:t xml:space="preserve">17, 811 06 Bratislava, IČO: </w:t>
      </w:r>
      <w:r w:rsidR="004669B7" w:rsidRPr="00892D0E">
        <w:rPr>
          <w:rFonts w:ascii="Arial Narrow" w:hAnsi="Arial Narrow"/>
          <w:b/>
        </w:rPr>
        <w:t>30 856 582</w:t>
      </w:r>
      <w:r w:rsidRPr="00892D0E">
        <w:rPr>
          <w:rFonts w:ascii="Arial Narrow" w:hAnsi="Arial Narrow"/>
        </w:rPr>
        <w:t xml:space="preserve">  </w:t>
      </w:r>
    </w:p>
    <w:p w:rsidR="00CA36E1" w:rsidRPr="00892D0E" w:rsidRDefault="00CA36E1">
      <w:pPr>
        <w:pBdr>
          <w:bottom w:val="single" w:sz="6" w:space="1" w:color="auto"/>
        </w:pBdr>
        <w:spacing w:line="360" w:lineRule="auto"/>
        <w:jc w:val="center"/>
        <w:rPr>
          <w:rFonts w:ascii="Arial Narrow" w:hAnsi="Arial Narrow"/>
        </w:rPr>
      </w:pPr>
      <w:r w:rsidRPr="00892D0E">
        <w:rPr>
          <w:rFonts w:ascii="Arial Narrow" w:hAnsi="Arial Narrow"/>
        </w:rPr>
        <w:t xml:space="preserve">(ďalej </w:t>
      </w:r>
      <w:r w:rsidR="00622BE1" w:rsidRPr="00892D0E">
        <w:rPr>
          <w:rFonts w:ascii="Arial Narrow" w:hAnsi="Arial Narrow"/>
        </w:rPr>
        <w:t>„CECGA“ alebo</w:t>
      </w:r>
      <w:r w:rsidRPr="00892D0E">
        <w:rPr>
          <w:rFonts w:ascii="Arial Narrow" w:hAnsi="Arial Narrow"/>
        </w:rPr>
        <w:t xml:space="preserve"> „Asociácia“ v príslušnom gramatickom tvare)</w:t>
      </w: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jc w:val="center"/>
        <w:rPr>
          <w:rFonts w:ascii="Arial Narrow" w:hAnsi="Arial Narrow"/>
          <w:b/>
          <w:bCs/>
        </w:rPr>
      </w:pPr>
    </w:p>
    <w:p w:rsidR="00CA36E1" w:rsidRPr="00892D0E" w:rsidRDefault="00CA36E1">
      <w:pPr>
        <w:spacing w:line="360" w:lineRule="auto"/>
        <w:rPr>
          <w:rFonts w:ascii="Arial Narrow" w:hAnsi="Arial Narrow"/>
          <w:b/>
          <w:bCs/>
        </w:rPr>
      </w:pPr>
      <w:r w:rsidRPr="00892D0E">
        <w:rPr>
          <w:rFonts w:ascii="Arial Narrow" w:hAnsi="Arial Narrow"/>
          <w:i/>
          <w:iCs/>
          <w:u w:val="single"/>
        </w:rPr>
        <w:t>Dátum, hodina a miesto konania:</w:t>
      </w:r>
      <w:r w:rsidRPr="00892D0E">
        <w:rPr>
          <w:rFonts w:ascii="Arial Narrow" w:hAnsi="Arial Narrow"/>
          <w:b/>
          <w:bCs/>
        </w:rPr>
        <w:t xml:space="preserve"> </w:t>
      </w:r>
      <w:r w:rsidRPr="00892D0E">
        <w:rPr>
          <w:rFonts w:ascii="Arial Narrow" w:hAnsi="Arial Narrow"/>
          <w:b/>
          <w:bCs/>
        </w:rPr>
        <w:tab/>
      </w:r>
    </w:p>
    <w:p w:rsidR="00CA36E1" w:rsidRPr="00892D0E" w:rsidRDefault="000E6D40">
      <w:pPr>
        <w:spacing w:line="360" w:lineRule="auto"/>
        <w:rPr>
          <w:rFonts w:ascii="Arial Narrow" w:hAnsi="Arial Narrow"/>
        </w:rPr>
      </w:pPr>
      <w:r w:rsidRPr="00892D0E">
        <w:rPr>
          <w:rFonts w:ascii="Arial Narrow" w:hAnsi="Arial Narrow"/>
        </w:rPr>
        <w:t>31</w:t>
      </w:r>
      <w:r w:rsidR="005C22E6" w:rsidRPr="00892D0E">
        <w:rPr>
          <w:rFonts w:ascii="Arial Narrow" w:hAnsi="Arial Narrow"/>
        </w:rPr>
        <w:t>.</w:t>
      </w:r>
      <w:r w:rsidRPr="00892D0E">
        <w:rPr>
          <w:rFonts w:ascii="Arial Narrow" w:hAnsi="Arial Narrow"/>
        </w:rPr>
        <w:t>3</w:t>
      </w:r>
      <w:r w:rsidR="00CA36E1" w:rsidRPr="00892D0E">
        <w:rPr>
          <w:rFonts w:ascii="Arial Narrow" w:hAnsi="Arial Narrow"/>
        </w:rPr>
        <w:t>.20</w:t>
      </w:r>
      <w:r w:rsidR="00952B60" w:rsidRPr="00892D0E">
        <w:rPr>
          <w:rFonts w:ascii="Arial Narrow" w:hAnsi="Arial Narrow"/>
        </w:rPr>
        <w:t>1</w:t>
      </w:r>
      <w:r w:rsidRPr="00892D0E">
        <w:rPr>
          <w:rFonts w:ascii="Arial Narrow" w:hAnsi="Arial Narrow"/>
        </w:rPr>
        <w:t>5</w:t>
      </w:r>
      <w:r w:rsidR="00CA36E1" w:rsidRPr="00892D0E">
        <w:rPr>
          <w:rFonts w:ascii="Arial Narrow" w:hAnsi="Arial Narrow"/>
        </w:rPr>
        <w:t xml:space="preserve"> o</w:t>
      </w:r>
      <w:r w:rsidR="00EC1802" w:rsidRPr="00892D0E">
        <w:rPr>
          <w:rFonts w:ascii="Arial Narrow" w:hAnsi="Arial Narrow"/>
        </w:rPr>
        <w:t> </w:t>
      </w:r>
      <w:r w:rsidR="00CA36E1" w:rsidRPr="00892D0E">
        <w:rPr>
          <w:rFonts w:ascii="Arial Narrow" w:hAnsi="Arial Narrow"/>
        </w:rPr>
        <w:t>1</w:t>
      </w:r>
      <w:r w:rsidR="00EC1802" w:rsidRPr="00892D0E">
        <w:rPr>
          <w:rFonts w:ascii="Arial Narrow" w:hAnsi="Arial Narrow"/>
        </w:rPr>
        <w:t>6:</w:t>
      </w:r>
      <w:r w:rsidR="00CA36E1" w:rsidRPr="00892D0E">
        <w:rPr>
          <w:rFonts w:ascii="Arial Narrow" w:hAnsi="Arial Narrow"/>
        </w:rPr>
        <w:t>00 hod. v</w:t>
      </w:r>
      <w:r w:rsidRPr="00892D0E">
        <w:rPr>
          <w:rFonts w:ascii="Arial Narrow" w:hAnsi="Arial Narrow"/>
        </w:rPr>
        <w:t xml:space="preserve"> rokovacích priestoroch </w:t>
      </w:r>
      <w:r w:rsidR="00892D0E">
        <w:rPr>
          <w:rFonts w:ascii="Arial Narrow" w:hAnsi="Arial Narrow"/>
        </w:rPr>
        <w:t xml:space="preserve">sídla </w:t>
      </w:r>
      <w:r w:rsidRPr="00892D0E">
        <w:rPr>
          <w:rFonts w:ascii="Arial Narrow" w:hAnsi="Arial Narrow"/>
        </w:rPr>
        <w:t>spoločnosti OTP Banka Slovensko, a.s.</w:t>
      </w:r>
    </w:p>
    <w:p w:rsidR="007434EE" w:rsidRPr="00892D0E" w:rsidRDefault="007434EE">
      <w:pPr>
        <w:spacing w:line="360" w:lineRule="auto"/>
        <w:rPr>
          <w:rFonts w:ascii="Arial Narrow" w:hAnsi="Arial Narrow"/>
        </w:rPr>
      </w:pPr>
    </w:p>
    <w:p w:rsidR="009633D0" w:rsidRDefault="009633D0">
      <w:pPr>
        <w:spacing w:line="360" w:lineRule="auto"/>
        <w:jc w:val="both"/>
        <w:rPr>
          <w:rFonts w:ascii="Arial Narrow" w:hAnsi="Arial Narrow"/>
          <w:i/>
          <w:iCs/>
          <w:u w:val="single"/>
        </w:rPr>
      </w:pPr>
    </w:p>
    <w:p w:rsidR="009633D0" w:rsidRDefault="009633D0">
      <w:pPr>
        <w:spacing w:line="360" w:lineRule="auto"/>
        <w:jc w:val="both"/>
        <w:rPr>
          <w:rFonts w:ascii="Arial Narrow" w:hAnsi="Arial Narrow"/>
          <w:i/>
          <w:iCs/>
          <w:u w:val="single"/>
        </w:rPr>
      </w:pPr>
    </w:p>
    <w:p w:rsidR="00CA36E1" w:rsidRPr="00892D0E" w:rsidRDefault="00CA36E1">
      <w:pPr>
        <w:spacing w:line="360" w:lineRule="auto"/>
        <w:jc w:val="both"/>
        <w:rPr>
          <w:rFonts w:ascii="Arial Narrow" w:hAnsi="Arial Narrow"/>
        </w:rPr>
      </w:pPr>
      <w:r w:rsidRPr="00892D0E">
        <w:rPr>
          <w:rFonts w:ascii="Arial Narrow" w:hAnsi="Arial Narrow"/>
          <w:i/>
          <w:iCs/>
          <w:u w:val="single"/>
        </w:rPr>
        <w:t>Program rokovania:</w:t>
      </w:r>
      <w:r w:rsidRPr="00892D0E">
        <w:rPr>
          <w:rFonts w:ascii="Arial Narrow" w:hAnsi="Arial Narrow"/>
        </w:rPr>
        <w:t xml:space="preserve">   </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Otvorenie</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Voľba orgánov riadneho valného zhromaždenia (predseda, zapisovateľ, dvaja overovatelia zápisnice, osoba poverená sčítaním hlasov)</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 xml:space="preserve">Výročná správa o činnosti a hospodárení Asociácie v roku 2014 </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Plán činnosti a návrh rozpočtu Asociácie na rok 2015</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Voľba členov orgánov Asociácie</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Diskusia</w:t>
      </w:r>
    </w:p>
    <w:p w:rsidR="00892D0E" w:rsidRPr="00892D0E" w:rsidRDefault="00892D0E" w:rsidP="00892D0E">
      <w:pPr>
        <w:numPr>
          <w:ilvl w:val="0"/>
          <w:numId w:val="9"/>
        </w:numPr>
        <w:spacing w:line="276" w:lineRule="auto"/>
        <w:rPr>
          <w:rFonts w:ascii="Arial Narrow" w:hAnsi="Arial Narrow"/>
        </w:rPr>
      </w:pPr>
      <w:r w:rsidRPr="00892D0E">
        <w:rPr>
          <w:rFonts w:ascii="Arial Narrow" w:hAnsi="Arial Narrow"/>
        </w:rPr>
        <w:t>Záver</w:t>
      </w:r>
    </w:p>
    <w:p w:rsidR="000E6D40" w:rsidRPr="00892D0E" w:rsidRDefault="000E6D40">
      <w:pPr>
        <w:spacing w:line="360" w:lineRule="auto"/>
        <w:jc w:val="both"/>
        <w:rPr>
          <w:rFonts w:ascii="Arial Narrow" w:hAnsi="Arial Narrow"/>
        </w:rPr>
      </w:pPr>
    </w:p>
    <w:p w:rsidR="000E6D40" w:rsidRPr="00892D0E" w:rsidRDefault="000E6D40">
      <w:pPr>
        <w:spacing w:line="360" w:lineRule="auto"/>
        <w:jc w:val="both"/>
        <w:rPr>
          <w:rFonts w:ascii="Arial Narrow" w:hAnsi="Arial Narrow"/>
        </w:rPr>
      </w:pPr>
    </w:p>
    <w:p w:rsidR="000E6D40" w:rsidRPr="00892D0E" w:rsidRDefault="000E6D40">
      <w:pPr>
        <w:spacing w:line="360" w:lineRule="auto"/>
        <w:jc w:val="both"/>
        <w:rPr>
          <w:rFonts w:ascii="Arial Narrow" w:hAnsi="Arial Narrow"/>
        </w:rPr>
      </w:pPr>
    </w:p>
    <w:p w:rsidR="007434EE" w:rsidRPr="00892D0E" w:rsidRDefault="007434EE" w:rsidP="00952B60">
      <w:pPr>
        <w:jc w:val="both"/>
        <w:rPr>
          <w:rFonts w:ascii="Arial Narrow" w:hAnsi="Arial Narrow"/>
          <w:i/>
          <w:iCs/>
          <w:u w:val="single"/>
        </w:rPr>
      </w:pPr>
    </w:p>
    <w:p w:rsidR="00CA36E1" w:rsidRPr="00892D0E" w:rsidRDefault="00CA36E1" w:rsidP="00952B60">
      <w:pPr>
        <w:jc w:val="both"/>
        <w:rPr>
          <w:rFonts w:ascii="Arial Narrow" w:hAnsi="Arial Narrow"/>
        </w:rPr>
      </w:pPr>
      <w:r w:rsidRPr="00892D0E">
        <w:rPr>
          <w:rFonts w:ascii="Arial Narrow" w:hAnsi="Arial Narrow"/>
          <w:i/>
          <w:iCs/>
          <w:u w:val="single"/>
        </w:rPr>
        <w:t>Prítomní:</w:t>
      </w:r>
      <w:r w:rsidRPr="00892D0E">
        <w:rPr>
          <w:rFonts w:ascii="Arial Narrow" w:hAnsi="Arial Narrow"/>
        </w:rPr>
        <w:t xml:space="preserve"> </w:t>
      </w:r>
      <w:r w:rsidR="00952B60" w:rsidRPr="00892D0E">
        <w:rPr>
          <w:rFonts w:ascii="Arial Narrow" w:hAnsi="Arial Narrow"/>
        </w:rPr>
        <w:t xml:space="preserve"> </w:t>
      </w:r>
      <w:r w:rsidR="00A445E6">
        <w:rPr>
          <w:rFonts w:ascii="Arial Narrow" w:hAnsi="Arial Narrow"/>
        </w:rPr>
        <w:t xml:space="preserve"> </w:t>
      </w:r>
      <w:r w:rsidR="00892D0E" w:rsidRPr="00892D0E">
        <w:rPr>
          <w:rFonts w:ascii="Arial Narrow" w:hAnsi="Arial Narrow"/>
        </w:rPr>
        <w:t xml:space="preserve">Radoslav Bielka, </w:t>
      </w:r>
      <w:r w:rsidR="00952B60" w:rsidRPr="00892D0E">
        <w:rPr>
          <w:rFonts w:ascii="Arial Narrow" w:hAnsi="Arial Narrow"/>
        </w:rPr>
        <w:t>Tibor Bôrik,</w:t>
      </w:r>
      <w:r w:rsidR="00892D0E" w:rsidRPr="00892D0E">
        <w:rPr>
          <w:rFonts w:ascii="Arial Narrow" w:hAnsi="Arial Narrow"/>
        </w:rPr>
        <w:t xml:space="preserve"> Dalimil Draganovský</w:t>
      </w:r>
      <w:r w:rsidR="007434EE" w:rsidRPr="00892D0E">
        <w:rPr>
          <w:rFonts w:ascii="Arial Narrow" w:hAnsi="Arial Narrow"/>
        </w:rPr>
        <w:t>,</w:t>
      </w:r>
      <w:r w:rsidR="00343123" w:rsidRPr="00892D0E">
        <w:rPr>
          <w:rFonts w:ascii="Arial Narrow" w:hAnsi="Arial Narrow"/>
        </w:rPr>
        <w:t xml:space="preserve"> Ivan Gránsky,</w:t>
      </w:r>
      <w:r w:rsidR="00F56E24" w:rsidRPr="00892D0E">
        <w:rPr>
          <w:rFonts w:ascii="Arial Narrow" w:hAnsi="Arial Narrow"/>
        </w:rPr>
        <w:t xml:space="preserve"> </w:t>
      </w:r>
      <w:r w:rsidR="007434EE" w:rsidRPr="00892D0E">
        <w:rPr>
          <w:rFonts w:ascii="Arial Narrow" w:hAnsi="Arial Narrow"/>
        </w:rPr>
        <w:t>El</w:t>
      </w:r>
      <w:r w:rsidR="00952B60" w:rsidRPr="00892D0E">
        <w:rPr>
          <w:rFonts w:ascii="Arial Narrow" w:hAnsi="Arial Narrow"/>
        </w:rPr>
        <w:t xml:space="preserve">ena Kohútiková, </w:t>
      </w:r>
      <w:r w:rsidR="00343123" w:rsidRPr="00892D0E">
        <w:rPr>
          <w:rFonts w:ascii="Arial Narrow" w:hAnsi="Arial Narrow"/>
        </w:rPr>
        <w:t>Jaroslav Košťálik,</w:t>
      </w:r>
      <w:r w:rsidR="00892D0E" w:rsidRPr="00892D0E">
        <w:rPr>
          <w:rFonts w:ascii="Arial Narrow" w:hAnsi="Arial Narrow"/>
        </w:rPr>
        <w:t xml:space="preserve"> Michal Kotlárik,</w:t>
      </w:r>
      <w:r w:rsidR="00952B60" w:rsidRPr="00892D0E">
        <w:rPr>
          <w:rFonts w:ascii="Arial Narrow" w:hAnsi="Arial Narrow"/>
        </w:rPr>
        <w:t xml:space="preserve"> Barbora Lazárová, Radomír Mako,</w:t>
      </w:r>
      <w:r w:rsidR="00892D0E" w:rsidRPr="00892D0E">
        <w:rPr>
          <w:rFonts w:ascii="Arial Narrow" w:hAnsi="Arial Narrow"/>
        </w:rPr>
        <w:t xml:space="preserve"> Lukáš Neduchal,</w:t>
      </w:r>
      <w:r w:rsidR="00EC1802" w:rsidRPr="00892D0E">
        <w:rPr>
          <w:rFonts w:ascii="Arial Narrow" w:hAnsi="Arial Narrow"/>
        </w:rPr>
        <w:t xml:space="preserve"> </w:t>
      </w:r>
      <w:r w:rsidR="00343123" w:rsidRPr="00892D0E">
        <w:rPr>
          <w:rFonts w:ascii="Arial Narrow" w:hAnsi="Arial Narrow"/>
        </w:rPr>
        <w:t>Jana Pagáčová,</w:t>
      </w:r>
      <w:r w:rsidR="00892D0E" w:rsidRPr="00892D0E">
        <w:rPr>
          <w:rFonts w:ascii="Arial Narrow" w:hAnsi="Arial Narrow"/>
        </w:rPr>
        <w:t xml:space="preserve"> Martin Peter,</w:t>
      </w:r>
      <w:r w:rsidR="00CB2636" w:rsidRPr="00892D0E">
        <w:rPr>
          <w:rFonts w:ascii="Arial Narrow" w:hAnsi="Arial Narrow"/>
        </w:rPr>
        <w:t xml:space="preserve"> </w:t>
      </w:r>
      <w:r w:rsidR="00343123" w:rsidRPr="00892D0E">
        <w:rPr>
          <w:rFonts w:ascii="Arial Narrow" w:hAnsi="Arial Narrow"/>
        </w:rPr>
        <w:t>Andrej Révay, Štefan Slávik</w:t>
      </w:r>
      <w:r w:rsidR="00F56E24" w:rsidRPr="00892D0E">
        <w:rPr>
          <w:rFonts w:ascii="Arial Narrow" w:hAnsi="Arial Narrow"/>
        </w:rPr>
        <w:t>, Zita Zemková</w:t>
      </w:r>
    </w:p>
    <w:p w:rsidR="000E6D40" w:rsidRPr="00892D0E" w:rsidRDefault="000E6D40" w:rsidP="00952B60">
      <w:pPr>
        <w:jc w:val="both"/>
        <w:rPr>
          <w:rFonts w:ascii="Arial Narrow" w:hAnsi="Arial Narrow"/>
        </w:rPr>
      </w:pPr>
    </w:p>
    <w:p w:rsidR="000E6D40" w:rsidRPr="00892D0E" w:rsidRDefault="00892D0E" w:rsidP="00952B60">
      <w:pPr>
        <w:jc w:val="both"/>
        <w:rPr>
          <w:rFonts w:ascii="Arial Narrow" w:hAnsi="Arial Narrow"/>
        </w:rPr>
      </w:pPr>
      <w:r w:rsidRPr="00892D0E">
        <w:rPr>
          <w:rFonts w:ascii="Arial Narrow" w:hAnsi="Arial Narrow"/>
          <w:i/>
          <w:u w:val="single"/>
        </w:rPr>
        <w:t>Neprítomní</w:t>
      </w:r>
      <w:r w:rsidR="000E6D40" w:rsidRPr="00892D0E">
        <w:rPr>
          <w:rFonts w:ascii="Arial Narrow" w:hAnsi="Arial Narrow"/>
          <w:i/>
          <w:u w:val="single"/>
        </w:rPr>
        <w:t>:</w:t>
      </w:r>
      <w:r w:rsidR="000E6D40" w:rsidRPr="00892D0E">
        <w:rPr>
          <w:rFonts w:ascii="Arial Narrow" w:hAnsi="Arial Narrow"/>
        </w:rPr>
        <w:t xml:space="preserve"> </w:t>
      </w:r>
      <w:r w:rsidR="00A445E6">
        <w:rPr>
          <w:rFonts w:ascii="Arial Narrow" w:hAnsi="Arial Narrow"/>
        </w:rPr>
        <w:t xml:space="preserve"> </w:t>
      </w:r>
      <w:r w:rsidRPr="00892D0E">
        <w:rPr>
          <w:rFonts w:ascii="Arial Narrow" w:hAnsi="Arial Narrow"/>
        </w:rPr>
        <w:t xml:space="preserve">Imrich Béreš, Peter Čavojský, Juraj Danielis, Lenka Debnárová, </w:t>
      </w:r>
      <w:r w:rsidR="000E6D40" w:rsidRPr="00892D0E">
        <w:rPr>
          <w:rFonts w:ascii="Arial Narrow" w:hAnsi="Arial Narrow"/>
        </w:rPr>
        <w:t>Daniel Futej</w:t>
      </w:r>
      <w:r w:rsidRPr="00892D0E">
        <w:rPr>
          <w:rFonts w:ascii="Arial Narrow" w:hAnsi="Arial Narrow"/>
        </w:rPr>
        <w:t>, Pavla Hladká, Mária Hurajová, Tomáš Ježek, Julian Juhasz, Roman Juráš, Viliam Kačeriak, Ján Kováč, Tatiana Prokopová, Radka Sláviková</w:t>
      </w:r>
      <w:r w:rsidR="00A445E6">
        <w:rPr>
          <w:rFonts w:ascii="Arial Narrow" w:hAnsi="Arial Narrow"/>
        </w:rPr>
        <w:t xml:space="preserve"> </w:t>
      </w:r>
      <w:r w:rsidRPr="00892D0E">
        <w:rPr>
          <w:rFonts w:ascii="Arial Narrow" w:hAnsi="Arial Narrow"/>
        </w:rPr>
        <w:t>- Geržová, Slavomír Šťastný</w:t>
      </w:r>
    </w:p>
    <w:p w:rsidR="00CA36E1" w:rsidRPr="00892D0E" w:rsidRDefault="00CA36E1" w:rsidP="00CB2875">
      <w:pPr>
        <w:jc w:val="both"/>
        <w:rPr>
          <w:rFonts w:ascii="Arial Narrow" w:hAnsi="Arial Narrow"/>
        </w:rPr>
      </w:pPr>
    </w:p>
    <w:p w:rsidR="000E6D40" w:rsidRPr="00892D0E" w:rsidRDefault="00CB2636" w:rsidP="00CB2875">
      <w:pPr>
        <w:jc w:val="both"/>
        <w:rPr>
          <w:rFonts w:ascii="Arial Narrow" w:hAnsi="Arial Narrow"/>
        </w:rPr>
      </w:pPr>
      <w:r w:rsidRPr="00892D0E">
        <w:rPr>
          <w:rFonts w:ascii="Arial Narrow" w:hAnsi="Arial Narrow"/>
          <w:i/>
          <w:u w:val="single"/>
        </w:rPr>
        <w:t>Hos</w:t>
      </w:r>
      <w:r w:rsidR="000921AA">
        <w:rPr>
          <w:rFonts w:ascii="Arial Narrow" w:hAnsi="Arial Narrow"/>
          <w:i/>
          <w:u w:val="single"/>
        </w:rPr>
        <w:t>ť</w:t>
      </w:r>
      <w:r w:rsidRPr="00892D0E">
        <w:rPr>
          <w:rFonts w:ascii="Arial Narrow" w:hAnsi="Arial Narrow"/>
          <w:i/>
          <w:u w:val="single"/>
        </w:rPr>
        <w:t>:</w:t>
      </w:r>
      <w:r w:rsidR="007434EE" w:rsidRPr="00892D0E">
        <w:rPr>
          <w:rFonts w:ascii="Arial Narrow" w:hAnsi="Arial Narrow"/>
        </w:rPr>
        <w:t xml:space="preserve"> </w:t>
      </w:r>
      <w:r w:rsidR="000E6D40" w:rsidRPr="00892D0E">
        <w:rPr>
          <w:rFonts w:ascii="Arial Narrow" w:hAnsi="Arial Narrow"/>
        </w:rPr>
        <w:t xml:space="preserve"> </w:t>
      </w:r>
      <w:r w:rsidR="00A445E6">
        <w:rPr>
          <w:rFonts w:ascii="Arial Narrow" w:hAnsi="Arial Narrow"/>
        </w:rPr>
        <w:t xml:space="preserve"> </w:t>
      </w:r>
      <w:r w:rsidR="000E6D40" w:rsidRPr="00892D0E">
        <w:rPr>
          <w:rFonts w:ascii="Arial Narrow" w:hAnsi="Arial Narrow"/>
        </w:rPr>
        <w:t>Juraj Jurčík</w:t>
      </w:r>
      <w:r w:rsidR="000921AA">
        <w:rPr>
          <w:rFonts w:ascii="Arial Narrow" w:hAnsi="Arial Narrow"/>
        </w:rPr>
        <w:t xml:space="preserve"> (poverený pánom Romanom Jurášom)</w:t>
      </w:r>
    </w:p>
    <w:p w:rsidR="00CA36E1" w:rsidRPr="005E14AB" w:rsidRDefault="00CA36E1" w:rsidP="00CB2875">
      <w:pPr>
        <w:jc w:val="both"/>
        <w:rPr>
          <w:rFonts w:ascii="Arial Narrow" w:hAnsi="Arial Narrow"/>
          <w:i/>
          <w:iCs/>
          <w:u w:val="single"/>
        </w:rPr>
      </w:pPr>
      <w:r w:rsidRPr="005E14AB">
        <w:rPr>
          <w:rFonts w:ascii="Arial Narrow" w:hAnsi="Arial Narrow"/>
          <w:i/>
          <w:iCs/>
          <w:u w:val="single"/>
        </w:rPr>
        <w:lastRenderedPageBreak/>
        <w:t>Priebeh a výsledky rokovania:</w:t>
      </w:r>
    </w:p>
    <w:p w:rsidR="005D34F8" w:rsidRPr="005E14AB" w:rsidRDefault="005D34F8" w:rsidP="00CB2875">
      <w:pPr>
        <w:jc w:val="both"/>
        <w:rPr>
          <w:rFonts w:ascii="Arial Narrow" w:hAnsi="Arial Narrow"/>
          <w:i/>
          <w:iCs/>
          <w:u w:val="single"/>
        </w:rPr>
      </w:pPr>
    </w:p>
    <w:p w:rsidR="007D6D7F" w:rsidRPr="002E38B6" w:rsidRDefault="003D6086" w:rsidP="00CB2875">
      <w:pPr>
        <w:pStyle w:val="BodyText"/>
        <w:spacing w:line="240" w:lineRule="auto"/>
        <w:rPr>
          <w:rFonts w:ascii="Arial Narrow" w:hAnsi="Arial Narrow"/>
          <w:b/>
          <w:bCs/>
          <w:i/>
          <w:u w:val="single"/>
        </w:rPr>
      </w:pPr>
      <w:r w:rsidRPr="002E38B6">
        <w:rPr>
          <w:rFonts w:ascii="Arial Narrow" w:hAnsi="Arial Narrow"/>
          <w:b/>
          <w:bCs/>
          <w:i/>
          <w:u w:val="single"/>
        </w:rPr>
        <w:t>Ad 1.</w:t>
      </w:r>
      <w:r w:rsidR="003931E9" w:rsidRPr="002E38B6">
        <w:rPr>
          <w:rFonts w:ascii="Arial Narrow" w:hAnsi="Arial Narrow"/>
          <w:b/>
          <w:bCs/>
          <w:i/>
          <w:u w:val="single"/>
        </w:rPr>
        <w:t xml:space="preserve"> </w:t>
      </w:r>
      <w:r w:rsidR="00CA36E1" w:rsidRPr="002E38B6">
        <w:rPr>
          <w:rFonts w:ascii="Arial Narrow" w:hAnsi="Arial Narrow"/>
          <w:b/>
          <w:bCs/>
          <w:i/>
          <w:u w:val="single"/>
        </w:rPr>
        <w:t>Otvorenie</w:t>
      </w:r>
    </w:p>
    <w:p w:rsidR="005E14AB" w:rsidRDefault="00CA36E1" w:rsidP="005E14AB">
      <w:pPr>
        <w:pStyle w:val="BodyText"/>
        <w:spacing w:line="240" w:lineRule="auto"/>
        <w:rPr>
          <w:rFonts w:ascii="Arial Narrow" w:hAnsi="Arial Narrow"/>
        </w:rPr>
      </w:pPr>
      <w:r w:rsidRPr="005E14AB">
        <w:rPr>
          <w:rFonts w:ascii="Arial Narrow" w:hAnsi="Arial Narrow"/>
        </w:rPr>
        <w:t>Rokovanie valného zhromaždenia Asociácie otvoril</w:t>
      </w:r>
      <w:r w:rsidR="005E14AB">
        <w:rPr>
          <w:rFonts w:ascii="Arial Narrow" w:hAnsi="Arial Narrow"/>
        </w:rPr>
        <w:t>a</w:t>
      </w:r>
      <w:r w:rsidRPr="005E14AB">
        <w:rPr>
          <w:rFonts w:ascii="Arial Narrow" w:hAnsi="Arial Narrow"/>
          <w:b/>
          <w:i/>
        </w:rPr>
        <w:t xml:space="preserve"> </w:t>
      </w:r>
      <w:r w:rsidR="00343123" w:rsidRPr="005E14AB">
        <w:rPr>
          <w:rFonts w:ascii="Arial Narrow" w:hAnsi="Arial Narrow"/>
        </w:rPr>
        <w:t>predsed</w:t>
      </w:r>
      <w:r w:rsidR="005E14AB">
        <w:rPr>
          <w:rFonts w:ascii="Arial Narrow" w:hAnsi="Arial Narrow"/>
        </w:rPr>
        <w:t>níčka</w:t>
      </w:r>
      <w:r w:rsidR="00343123" w:rsidRPr="005E14AB">
        <w:rPr>
          <w:rFonts w:ascii="Arial Narrow" w:hAnsi="Arial Narrow"/>
        </w:rPr>
        <w:t xml:space="preserve"> Správnej rady p</w:t>
      </w:r>
      <w:r w:rsidR="005E14AB">
        <w:rPr>
          <w:rFonts w:ascii="Arial Narrow" w:hAnsi="Arial Narrow"/>
        </w:rPr>
        <w:t>ani</w:t>
      </w:r>
      <w:r w:rsidR="00343123" w:rsidRPr="005E14AB">
        <w:rPr>
          <w:rFonts w:ascii="Arial Narrow" w:hAnsi="Arial Narrow"/>
        </w:rPr>
        <w:t xml:space="preserve"> </w:t>
      </w:r>
      <w:r w:rsidR="005E14AB">
        <w:rPr>
          <w:rFonts w:ascii="Arial Narrow" w:hAnsi="Arial Narrow"/>
        </w:rPr>
        <w:t>Elena Kohútiková</w:t>
      </w:r>
      <w:r w:rsidRPr="005E14AB">
        <w:rPr>
          <w:rFonts w:ascii="Arial Narrow" w:hAnsi="Arial Narrow"/>
        </w:rPr>
        <w:t>,</w:t>
      </w:r>
      <w:r w:rsidR="005E14AB">
        <w:rPr>
          <w:rFonts w:ascii="Arial Narrow" w:hAnsi="Arial Narrow"/>
        </w:rPr>
        <w:t xml:space="preserve"> </w:t>
      </w:r>
      <w:r w:rsidRPr="005E14AB">
        <w:rPr>
          <w:rFonts w:ascii="Arial Narrow" w:hAnsi="Arial Narrow"/>
        </w:rPr>
        <w:t>privítal</w:t>
      </w:r>
      <w:r w:rsidR="005E14AB">
        <w:rPr>
          <w:rFonts w:ascii="Arial Narrow" w:hAnsi="Arial Narrow"/>
        </w:rPr>
        <w:t>a</w:t>
      </w:r>
      <w:r w:rsidRPr="005E14AB">
        <w:rPr>
          <w:rFonts w:ascii="Arial Narrow" w:hAnsi="Arial Narrow"/>
        </w:rPr>
        <w:t xml:space="preserve"> prítomných</w:t>
      </w:r>
      <w:r w:rsidR="00377606" w:rsidRPr="005E14AB">
        <w:rPr>
          <w:rFonts w:ascii="Arial Narrow" w:hAnsi="Arial Narrow"/>
        </w:rPr>
        <w:t xml:space="preserve"> členov Asociácie</w:t>
      </w:r>
      <w:r w:rsidR="005E14AB">
        <w:rPr>
          <w:rFonts w:ascii="Arial Narrow" w:hAnsi="Arial Narrow"/>
        </w:rPr>
        <w:t xml:space="preserve"> a pred začiatkom oficiálneho programu sa poďakovala pánovi Tiborovi Bôrikovi, zakladajúcemu členovi CECGA, za jeho 10-ročné pôsobenie v Správnej rade</w:t>
      </w:r>
      <w:r w:rsidR="00966244">
        <w:rPr>
          <w:rFonts w:ascii="Arial Narrow" w:hAnsi="Arial Narrow"/>
        </w:rPr>
        <w:t xml:space="preserve"> (</w:t>
      </w:r>
      <w:r w:rsidR="005E14AB">
        <w:rPr>
          <w:rFonts w:ascii="Arial Narrow" w:hAnsi="Arial Narrow"/>
        </w:rPr>
        <w:t xml:space="preserve">z </w:t>
      </w:r>
      <w:r w:rsidR="00966244">
        <w:rPr>
          <w:rFonts w:ascii="Arial Narrow" w:hAnsi="Arial Narrow"/>
        </w:rPr>
        <w:t>čoho</w:t>
      </w:r>
      <w:r w:rsidR="005E14AB">
        <w:rPr>
          <w:rFonts w:ascii="Arial Narrow" w:hAnsi="Arial Narrow"/>
        </w:rPr>
        <w:t xml:space="preserve"> 5 rokov</w:t>
      </w:r>
      <w:r w:rsidR="00966244">
        <w:rPr>
          <w:rFonts w:ascii="Arial Narrow" w:hAnsi="Arial Narrow"/>
        </w:rPr>
        <w:t xml:space="preserve"> stál na jej čele), počas ktorého svojim osobným príkladom a skúsenosťami </w:t>
      </w:r>
      <w:r w:rsidR="002E38B6">
        <w:rPr>
          <w:rFonts w:ascii="Arial Narrow" w:hAnsi="Arial Narrow"/>
        </w:rPr>
        <w:t xml:space="preserve">vždy </w:t>
      </w:r>
      <w:r w:rsidR="00966244">
        <w:rPr>
          <w:rFonts w:ascii="Arial Narrow" w:hAnsi="Arial Narrow"/>
        </w:rPr>
        <w:t>inšpiroval členov Asociácie, ako aj účastníkov seminárov a konferencií k zavádzaniu princípov Corporate Governance do praxe.</w:t>
      </w:r>
    </w:p>
    <w:p w:rsidR="005E14AB" w:rsidRDefault="005E14AB" w:rsidP="005E14AB">
      <w:pPr>
        <w:pStyle w:val="BodyText"/>
        <w:spacing w:line="240" w:lineRule="auto"/>
        <w:rPr>
          <w:rFonts w:ascii="Arial Narrow" w:hAnsi="Arial Narrow"/>
        </w:rPr>
      </w:pPr>
    </w:p>
    <w:p w:rsidR="00CA36E1" w:rsidRPr="005E14AB" w:rsidRDefault="00966244" w:rsidP="005E14AB">
      <w:pPr>
        <w:pStyle w:val="BodyText"/>
        <w:spacing w:line="240" w:lineRule="auto"/>
        <w:rPr>
          <w:rFonts w:ascii="Arial Narrow" w:hAnsi="Arial Narrow"/>
        </w:rPr>
      </w:pPr>
      <w:r>
        <w:rPr>
          <w:rFonts w:ascii="Arial Narrow" w:hAnsi="Arial Narrow"/>
        </w:rPr>
        <w:t>Predsedníčka Správnej rady</w:t>
      </w:r>
      <w:r w:rsidR="00CA36E1" w:rsidRPr="005E14AB">
        <w:rPr>
          <w:rFonts w:ascii="Arial Narrow" w:hAnsi="Arial Narrow"/>
        </w:rPr>
        <w:t xml:space="preserve"> </w:t>
      </w:r>
      <w:r w:rsidR="005E14AB">
        <w:rPr>
          <w:rFonts w:ascii="Arial Narrow" w:hAnsi="Arial Narrow"/>
        </w:rPr>
        <w:t>uviedla</w:t>
      </w:r>
      <w:r w:rsidR="00CA36E1" w:rsidRPr="005E14AB">
        <w:rPr>
          <w:rFonts w:ascii="Arial Narrow" w:hAnsi="Arial Narrow"/>
        </w:rPr>
        <w:t xml:space="preserve">, že </w:t>
      </w:r>
      <w:r w:rsidR="00517931" w:rsidRPr="005E14AB">
        <w:rPr>
          <w:rFonts w:ascii="Arial Narrow" w:hAnsi="Arial Narrow"/>
        </w:rPr>
        <w:t>zasadnutia</w:t>
      </w:r>
      <w:r>
        <w:rPr>
          <w:rFonts w:ascii="Arial Narrow" w:hAnsi="Arial Narrow"/>
        </w:rPr>
        <w:t xml:space="preserve"> valného zhromaždenia</w:t>
      </w:r>
      <w:r w:rsidR="00343123" w:rsidRPr="005E14AB">
        <w:rPr>
          <w:rFonts w:ascii="Arial Narrow" w:hAnsi="Arial Narrow"/>
        </w:rPr>
        <w:t xml:space="preserve"> sa</w:t>
      </w:r>
      <w:r w:rsidR="003D6086" w:rsidRPr="005E14AB">
        <w:rPr>
          <w:rFonts w:ascii="Arial Narrow" w:hAnsi="Arial Narrow"/>
        </w:rPr>
        <w:t xml:space="preserve"> zúčast</w:t>
      </w:r>
      <w:r w:rsidR="009D063E" w:rsidRPr="005E14AB">
        <w:rPr>
          <w:rFonts w:ascii="Arial Narrow" w:hAnsi="Arial Narrow"/>
        </w:rPr>
        <w:t>ňuje</w:t>
      </w:r>
      <w:r w:rsidR="003D6086" w:rsidRPr="005E14AB">
        <w:rPr>
          <w:rFonts w:ascii="Arial Narrow" w:hAnsi="Arial Narrow"/>
        </w:rPr>
        <w:t xml:space="preserve"> </w:t>
      </w:r>
      <w:r w:rsidR="008113E4" w:rsidRPr="005E14AB">
        <w:rPr>
          <w:rFonts w:ascii="Arial Narrow" w:hAnsi="Arial Narrow"/>
        </w:rPr>
        <w:t>1</w:t>
      </w:r>
      <w:r w:rsidR="0091604B">
        <w:rPr>
          <w:rFonts w:ascii="Arial Narrow" w:hAnsi="Arial Narrow"/>
        </w:rPr>
        <w:t>5</w:t>
      </w:r>
      <w:r w:rsidR="003D6086" w:rsidRPr="005E14AB">
        <w:rPr>
          <w:rFonts w:ascii="Arial Narrow" w:hAnsi="Arial Narrow"/>
        </w:rPr>
        <w:t xml:space="preserve"> členov Asociácie</w:t>
      </w:r>
      <w:r w:rsidR="0091604B">
        <w:rPr>
          <w:rFonts w:ascii="Arial Narrow" w:hAnsi="Arial Narrow"/>
        </w:rPr>
        <w:t xml:space="preserve"> (z toho 14 riadnych členov a 1 čestný člen) a 1 hosť</w:t>
      </w:r>
      <w:r w:rsidR="003D6086" w:rsidRPr="005E14AB">
        <w:rPr>
          <w:rFonts w:ascii="Arial Narrow" w:hAnsi="Arial Narrow"/>
        </w:rPr>
        <w:t xml:space="preserve">, čo tvorí </w:t>
      </w:r>
      <w:r w:rsidR="00DD4B84" w:rsidRPr="005E14AB">
        <w:rPr>
          <w:rFonts w:ascii="Arial Narrow" w:hAnsi="Arial Narrow"/>
        </w:rPr>
        <w:t xml:space="preserve">viac ako </w:t>
      </w:r>
      <w:r w:rsidR="00F62BD6" w:rsidRPr="005E14AB">
        <w:rPr>
          <w:rFonts w:ascii="Arial Narrow" w:hAnsi="Arial Narrow"/>
        </w:rPr>
        <w:t>jednu tretinu</w:t>
      </w:r>
      <w:r w:rsidR="003D6086" w:rsidRPr="005E14AB">
        <w:rPr>
          <w:rFonts w:ascii="Arial Narrow" w:hAnsi="Arial Narrow"/>
        </w:rPr>
        <w:t xml:space="preserve"> všetkých členov </w:t>
      </w:r>
      <w:r w:rsidR="00D424C7" w:rsidRPr="005E14AB">
        <w:rPr>
          <w:rFonts w:ascii="Arial Narrow" w:hAnsi="Arial Narrow"/>
        </w:rPr>
        <w:t>A</w:t>
      </w:r>
      <w:r w:rsidR="003D6086" w:rsidRPr="005E14AB">
        <w:rPr>
          <w:rFonts w:ascii="Arial Narrow" w:hAnsi="Arial Narrow"/>
        </w:rPr>
        <w:t>sociácie a konštatoval</w:t>
      </w:r>
      <w:r w:rsidR="005E14AB">
        <w:rPr>
          <w:rFonts w:ascii="Arial Narrow" w:hAnsi="Arial Narrow"/>
        </w:rPr>
        <w:t>a</w:t>
      </w:r>
      <w:r w:rsidR="003D6086" w:rsidRPr="005E14AB">
        <w:rPr>
          <w:rFonts w:ascii="Arial Narrow" w:hAnsi="Arial Narrow"/>
        </w:rPr>
        <w:t>, že riadne valné zhromaždenie Asociácie je uznášaniaschopné.</w:t>
      </w:r>
    </w:p>
    <w:p w:rsidR="00343123" w:rsidRPr="005E14AB" w:rsidRDefault="00343123" w:rsidP="00CB2875">
      <w:pPr>
        <w:jc w:val="both"/>
        <w:rPr>
          <w:rFonts w:ascii="Arial Narrow" w:hAnsi="Arial Narrow"/>
        </w:rPr>
      </w:pPr>
    </w:p>
    <w:p w:rsidR="00851AD1" w:rsidRPr="005E14AB" w:rsidRDefault="00851AD1" w:rsidP="00CB2875">
      <w:pPr>
        <w:jc w:val="both"/>
        <w:rPr>
          <w:rFonts w:ascii="Arial Narrow" w:hAnsi="Arial Narrow"/>
        </w:rPr>
      </w:pPr>
      <w:r w:rsidRPr="005E14AB">
        <w:rPr>
          <w:rFonts w:ascii="Arial Narrow" w:hAnsi="Arial Narrow"/>
        </w:rPr>
        <w:t xml:space="preserve">Následne sa </w:t>
      </w:r>
      <w:r w:rsidR="00A741B8" w:rsidRPr="005E14AB">
        <w:rPr>
          <w:rFonts w:ascii="Arial Narrow" w:hAnsi="Arial Narrow"/>
        </w:rPr>
        <w:t>predsed</w:t>
      </w:r>
      <w:r w:rsidR="0091604B">
        <w:rPr>
          <w:rFonts w:ascii="Arial Narrow" w:hAnsi="Arial Narrow"/>
        </w:rPr>
        <w:t>níčka</w:t>
      </w:r>
      <w:r w:rsidR="00A741B8" w:rsidRPr="005E14AB">
        <w:rPr>
          <w:rFonts w:ascii="Arial Narrow" w:hAnsi="Arial Narrow"/>
        </w:rPr>
        <w:t xml:space="preserve"> Správnej rady</w:t>
      </w:r>
      <w:r w:rsidRPr="005E14AB">
        <w:rPr>
          <w:rFonts w:ascii="Arial Narrow" w:hAnsi="Arial Narrow"/>
        </w:rPr>
        <w:t xml:space="preserve"> obrátil</w:t>
      </w:r>
      <w:r w:rsidR="0091604B">
        <w:rPr>
          <w:rFonts w:ascii="Arial Narrow" w:hAnsi="Arial Narrow"/>
        </w:rPr>
        <w:t>a</w:t>
      </w:r>
      <w:r w:rsidRPr="005E14AB">
        <w:rPr>
          <w:rFonts w:ascii="Arial Narrow" w:hAnsi="Arial Narrow"/>
        </w:rPr>
        <w:t xml:space="preserve"> na </w:t>
      </w:r>
      <w:r w:rsidR="00E6482F" w:rsidRPr="005E14AB">
        <w:rPr>
          <w:rFonts w:ascii="Arial Narrow" w:hAnsi="Arial Narrow"/>
        </w:rPr>
        <w:t>prítomných</w:t>
      </w:r>
      <w:r w:rsidRPr="005E14AB">
        <w:rPr>
          <w:rFonts w:ascii="Arial Narrow" w:hAnsi="Arial Narrow"/>
        </w:rPr>
        <w:t xml:space="preserve"> členov</w:t>
      </w:r>
      <w:r w:rsidR="00622BE1" w:rsidRPr="005E14AB">
        <w:rPr>
          <w:rFonts w:ascii="Arial Narrow" w:hAnsi="Arial Narrow"/>
        </w:rPr>
        <w:t xml:space="preserve"> </w:t>
      </w:r>
      <w:r w:rsidRPr="005E14AB">
        <w:rPr>
          <w:rFonts w:ascii="Arial Narrow" w:hAnsi="Arial Narrow"/>
        </w:rPr>
        <w:t>Asociácie so žiadosťou o</w:t>
      </w:r>
      <w:r w:rsidR="00517931" w:rsidRPr="005E14AB">
        <w:rPr>
          <w:rFonts w:ascii="Arial Narrow" w:hAnsi="Arial Narrow"/>
        </w:rPr>
        <w:t> </w:t>
      </w:r>
      <w:r w:rsidRPr="005E14AB">
        <w:rPr>
          <w:rFonts w:ascii="Arial Narrow" w:hAnsi="Arial Narrow"/>
        </w:rPr>
        <w:t>vyjadrenie</w:t>
      </w:r>
      <w:r w:rsidR="00517931" w:rsidRPr="005E14AB">
        <w:rPr>
          <w:rFonts w:ascii="Arial Narrow" w:hAnsi="Arial Narrow"/>
        </w:rPr>
        <w:t xml:space="preserve"> sa</w:t>
      </w:r>
      <w:r w:rsidRPr="005E14AB">
        <w:rPr>
          <w:rFonts w:ascii="Arial Narrow" w:hAnsi="Arial Narrow"/>
        </w:rPr>
        <w:t xml:space="preserve"> k</w:t>
      </w:r>
      <w:r w:rsidR="00622BE1" w:rsidRPr="005E14AB">
        <w:rPr>
          <w:rFonts w:ascii="Arial Narrow" w:hAnsi="Arial Narrow"/>
        </w:rPr>
        <w:t xml:space="preserve"> </w:t>
      </w:r>
      <w:r w:rsidRPr="005E14AB">
        <w:rPr>
          <w:rFonts w:ascii="Arial Narrow" w:hAnsi="Arial Narrow"/>
        </w:rPr>
        <w:t>navrhovanému programu</w:t>
      </w:r>
      <w:r w:rsidR="00CB2875" w:rsidRPr="005E14AB">
        <w:rPr>
          <w:rFonts w:ascii="Arial Narrow" w:hAnsi="Arial Narrow"/>
        </w:rPr>
        <w:t>,</w:t>
      </w:r>
      <w:r w:rsidRPr="005E14AB">
        <w:rPr>
          <w:rFonts w:ascii="Arial Narrow" w:hAnsi="Arial Narrow"/>
        </w:rPr>
        <w:t xml:space="preserve"> a</w:t>
      </w:r>
      <w:r w:rsidR="00CB2875" w:rsidRPr="005E14AB">
        <w:rPr>
          <w:rFonts w:ascii="Arial Narrow" w:hAnsi="Arial Narrow"/>
        </w:rPr>
        <w:t>ko aj s</w:t>
      </w:r>
      <w:r w:rsidRPr="005E14AB">
        <w:rPr>
          <w:rFonts w:ascii="Arial Narrow" w:hAnsi="Arial Narrow"/>
        </w:rPr>
        <w:t xml:space="preserve"> výzvou na </w:t>
      </w:r>
      <w:r w:rsidR="00CB2875" w:rsidRPr="005E14AB">
        <w:rPr>
          <w:rFonts w:ascii="Arial Narrow" w:hAnsi="Arial Narrow"/>
        </w:rPr>
        <w:t>prípadné</w:t>
      </w:r>
      <w:r w:rsidRPr="005E14AB">
        <w:rPr>
          <w:rFonts w:ascii="Arial Narrow" w:hAnsi="Arial Narrow"/>
        </w:rPr>
        <w:t xml:space="preserve"> dopln</w:t>
      </w:r>
      <w:r w:rsidR="00CB2875" w:rsidRPr="005E14AB">
        <w:rPr>
          <w:rFonts w:ascii="Arial Narrow" w:hAnsi="Arial Narrow"/>
        </w:rPr>
        <w:t>enie</w:t>
      </w:r>
      <w:r w:rsidRPr="005E14AB">
        <w:rPr>
          <w:rFonts w:ascii="Arial Narrow" w:hAnsi="Arial Narrow"/>
        </w:rPr>
        <w:t xml:space="preserve"> programu</w:t>
      </w:r>
      <w:r w:rsidR="00CB2875" w:rsidRPr="005E14AB">
        <w:rPr>
          <w:rFonts w:ascii="Arial Narrow" w:hAnsi="Arial Narrow"/>
        </w:rPr>
        <w:t xml:space="preserve"> valného zhromaždenia</w:t>
      </w:r>
      <w:r w:rsidRPr="005E14AB">
        <w:rPr>
          <w:rFonts w:ascii="Arial Narrow" w:hAnsi="Arial Narrow"/>
        </w:rPr>
        <w:t>.</w:t>
      </w:r>
    </w:p>
    <w:p w:rsidR="00851AD1" w:rsidRPr="005E14AB" w:rsidRDefault="00851AD1" w:rsidP="00CB2875">
      <w:pPr>
        <w:jc w:val="both"/>
        <w:rPr>
          <w:rFonts w:ascii="Arial Narrow" w:hAnsi="Arial Narrow"/>
          <w:b/>
          <w:bCs/>
        </w:rPr>
      </w:pPr>
    </w:p>
    <w:p w:rsidR="00CA36E1" w:rsidRPr="005E14AB" w:rsidRDefault="00851AD1" w:rsidP="00CB2875">
      <w:pPr>
        <w:jc w:val="both"/>
        <w:rPr>
          <w:rFonts w:ascii="Arial Narrow" w:hAnsi="Arial Narrow"/>
        </w:rPr>
      </w:pPr>
      <w:r w:rsidRPr="005E14AB">
        <w:rPr>
          <w:rFonts w:ascii="Arial Narrow" w:hAnsi="Arial Narrow"/>
        </w:rPr>
        <w:t xml:space="preserve">Vzhľadom </w:t>
      </w:r>
      <w:r w:rsidR="00622BE1" w:rsidRPr="005E14AB">
        <w:rPr>
          <w:rFonts w:ascii="Arial Narrow" w:hAnsi="Arial Narrow"/>
        </w:rPr>
        <w:t>na</w:t>
      </w:r>
      <w:r w:rsidRPr="005E14AB">
        <w:rPr>
          <w:rFonts w:ascii="Arial Narrow" w:hAnsi="Arial Narrow"/>
        </w:rPr>
        <w:t xml:space="preserve"> skutočnos</w:t>
      </w:r>
      <w:r w:rsidR="00622BE1" w:rsidRPr="005E14AB">
        <w:rPr>
          <w:rFonts w:ascii="Arial Narrow" w:hAnsi="Arial Narrow"/>
        </w:rPr>
        <w:t>ť</w:t>
      </w:r>
      <w:r w:rsidRPr="005E14AB">
        <w:rPr>
          <w:rFonts w:ascii="Arial Narrow" w:hAnsi="Arial Narrow"/>
        </w:rPr>
        <w:t xml:space="preserve">, že zo strany </w:t>
      </w:r>
      <w:r w:rsidR="007D6D7F" w:rsidRPr="005E14AB">
        <w:rPr>
          <w:rFonts w:ascii="Arial Narrow" w:hAnsi="Arial Narrow"/>
        </w:rPr>
        <w:t>prítomných</w:t>
      </w:r>
      <w:r w:rsidRPr="005E14AB">
        <w:rPr>
          <w:rFonts w:ascii="Arial Narrow" w:hAnsi="Arial Narrow"/>
        </w:rPr>
        <w:t xml:space="preserve"> členov Asociácie </w:t>
      </w:r>
      <w:r w:rsidR="00622BE1" w:rsidRPr="005E14AB">
        <w:rPr>
          <w:rFonts w:ascii="Arial Narrow" w:hAnsi="Arial Narrow"/>
        </w:rPr>
        <w:t xml:space="preserve">neboli prednesené </w:t>
      </w:r>
      <w:r w:rsidRPr="005E14AB">
        <w:rPr>
          <w:rFonts w:ascii="Arial Narrow" w:hAnsi="Arial Narrow"/>
        </w:rPr>
        <w:t>žiadne doplňujúce body programu,</w:t>
      </w:r>
      <w:r w:rsidR="00622BE1" w:rsidRPr="005E14AB">
        <w:rPr>
          <w:rFonts w:ascii="Arial Narrow" w:hAnsi="Arial Narrow"/>
        </w:rPr>
        <w:t xml:space="preserve"> </w:t>
      </w:r>
      <w:r w:rsidRPr="005E14AB">
        <w:rPr>
          <w:rFonts w:ascii="Arial Narrow" w:hAnsi="Arial Narrow"/>
        </w:rPr>
        <w:t>navrhovaný program valného zhromaždenia, tak ako bol uvedený na pozvánke na riadne valné zhromaždenie, bol považovaný za platný a valné zhromaždenie sa ním riadilo.</w:t>
      </w:r>
    </w:p>
    <w:p w:rsidR="00D53074" w:rsidRPr="005E14AB" w:rsidRDefault="00D53074" w:rsidP="00CB2875">
      <w:pPr>
        <w:jc w:val="both"/>
        <w:rPr>
          <w:rFonts w:ascii="Arial Narrow" w:hAnsi="Arial Narrow"/>
        </w:rPr>
      </w:pPr>
    </w:p>
    <w:p w:rsidR="003D6086" w:rsidRPr="002E38B6" w:rsidRDefault="003D6086" w:rsidP="00CB2875">
      <w:pPr>
        <w:ind w:left="720" w:hanging="720"/>
        <w:jc w:val="both"/>
        <w:rPr>
          <w:rFonts w:ascii="Arial Narrow" w:hAnsi="Arial Narrow"/>
          <w:b/>
          <w:i/>
          <w:u w:val="single"/>
        </w:rPr>
      </w:pPr>
      <w:r w:rsidRPr="002E38B6">
        <w:rPr>
          <w:rFonts w:ascii="Arial Narrow" w:hAnsi="Arial Narrow"/>
          <w:b/>
          <w:i/>
          <w:u w:val="single"/>
        </w:rPr>
        <w:t>Ad</w:t>
      </w:r>
      <w:r w:rsidR="003931E9" w:rsidRPr="002E38B6">
        <w:rPr>
          <w:rFonts w:ascii="Arial Narrow" w:hAnsi="Arial Narrow"/>
          <w:b/>
          <w:i/>
          <w:u w:val="single"/>
        </w:rPr>
        <w:t xml:space="preserve"> </w:t>
      </w:r>
      <w:r w:rsidR="00D8168B" w:rsidRPr="002E38B6">
        <w:rPr>
          <w:rFonts w:ascii="Arial Narrow" w:hAnsi="Arial Narrow"/>
          <w:b/>
          <w:i/>
          <w:u w:val="single"/>
        </w:rPr>
        <w:t>2</w:t>
      </w:r>
      <w:r w:rsidRPr="002E38B6">
        <w:rPr>
          <w:rFonts w:ascii="Arial Narrow" w:hAnsi="Arial Narrow"/>
          <w:b/>
          <w:i/>
          <w:u w:val="single"/>
        </w:rPr>
        <w:t>.</w:t>
      </w:r>
      <w:r w:rsidR="00CA36E1" w:rsidRPr="002E38B6">
        <w:rPr>
          <w:rFonts w:ascii="Arial Narrow" w:hAnsi="Arial Narrow"/>
          <w:b/>
          <w:i/>
          <w:u w:val="single"/>
        </w:rPr>
        <w:t xml:space="preserve"> </w:t>
      </w:r>
      <w:r w:rsidRPr="002E38B6">
        <w:rPr>
          <w:rFonts w:ascii="Arial Narrow" w:hAnsi="Arial Narrow"/>
          <w:b/>
          <w:i/>
          <w:u w:val="single"/>
        </w:rPr>
        <w:t xml:space="preserve">Voľba orgánov riadneho valného zhromaždenia </w:t>
      </w:r>
    </w:p>
    <w:p w:rsidR="00851AD1" w:rsidRPr="005E14AB" w:rsidRDefault="00851AD1" w:rsidP="00CB2875">
      <w:pPr>
        <w:jc w:val="both"/>
        <w:rPr>
          <w:rFonts w:ascii="Arial Narrow" w:hAnsi="Arial Narrow"/>
        </w:rPr>
      </w:pPr>
      <w:r w:rsidRPr="005E14AB">
        <w:rPr>
          <w:rFonts w:ascii="Arial Narrow" w:hAnsi="Arial Narrow"/>
        </w:rPr>
        <w:t xml:space="preserve">V súlade s predloženým návrhom programu </w:t>
      </w:r>
      <w:r w:rsidR="00A741B8" w:rsidRPr="005E14AB">
        <w:rPr>
          <w:rFonts w:ascii="Arial Narrow" w:hAnsi="Arial Narrow"/>
        </w:rPr>
        <w:t>predsed</w:t>
      </w:r>
      <w:r w:rsidR="0091604B">
        <w:rPr>
          <w:rFonts w:ascii="Arial Narrow" w:hAnsi="Arial Narrow"/>
        </w:rPr>
        <w:t>níčka</w:t>
      </w:r>
      <w:r w:rsidR="00A741B8" w:rsidRPr="005E14AB">
        <w:rPr>
          <w:rFonts w:ascii="Arial Narrow" w:hAnsi="Arial Narrow"/>
        </w:rPr>
        <w:t xml:space="preserve"> Správnej rady</w:t>
      </w:r>
      <w:r w:rsidR="003D6086" w:rsidRPr="005E14AB">
        <w:rPr>
          <w:rFonts w:ascii="Arial Narrow" w:hAnsi="Arial Narrow"/>
        </w:rPr>
        <w:t xml:space="preserve"> pokračoval</w:t>
      </w:r>
      <w:r w:rsidR="0091604B">
        <w:rPr>
          <w:rFonts w:ascii="Arial Narrow" w:hAnsi="Arial Narrow"/>
        </w:rPr>
        <w:t>a</w:t>
      </w:r>
      <w:r w:rsidR="003D6086" w:rsidRPr="005E14AB">
        <w:rPr>
          <w:rFonts w:ascii="Arial Narrow" w:hAnsi="Arial Narrow"/>
        </w:rPr>
        <w:t xml:space="preserve"> </w:t>
      </w:r>
      <w:r w:rsidRPr="005E14AB">
        <w:rPr>
          <w:rFonts w:ascii="Arial Narrow" w:hAnsi="Arial Narrow"/>
        </w:rPr>
        <w:t>v programe a navrhl</w:t>
      </w:r>
      <w:r w:rsidR="0091604B">
        <w:rPr>
          <w:rFonts w:ascii="Arial Narrow" w:hAnsi="Arial Narrow"/>
        </w:rPr>
        <w:t>a</w:t>
      </w:r>
      <w:r w:rsidRPr="005E14AB">
        <w:rPr>
          <w:rFonts w:ascii="Arial Narrow" w:hAnsi="Arial Narrow"/>
        </w:rPr>
        <w:t xml:space="preserve"> valnému zhromaždeniu nasledovné zloženie orgánov valného zhromaždenia:</w:t>
      </w:r>
    </w:p>
    <w:p w:rsidR="00851AD1" w:rsidRPr="005E14AB" w:rsidRDefault="00851AD1" w:rsidP="00CB2875">
      <w:pPr>
        <w:numPr>
          <w:ilvl w:val="0"/>
          <w:numId w:val="10"/>
        </w:numPr>
        <w:jc w:val="both"/>
        <w:rPr>
          <w:rFonts w:ascii="Arial Narrow" w:hAnsi="Arial Narrow"/>
        </w:rPr>
      </w:pPr>
      <w:r w:rsidRPr="005E14AB">
        <w:rPr>
          <w:rFonts w:ascii="Arial Narrow" w:hAnsi="Arial Narrow"/>
        </w:rPr>
        <w:t>Predsed</w:t>
      </w:r>
      <w:r w:rsidR="00BC172E" w:rsidRPr="005E14AB">
        <w:rPr>
          <w:rFonts w:ascii="Arial Narrow" w:hAnsi="Arial Narrow"/>
        </w:rPr>
        <w:t>a</w:t>
      </w:r>
      <w:r w:rsidRPr="005E14AB">
        <w:rPr>
          <w:rFonts w:ascii="Arial Narrow" w:hAnsi="Arial Narrow"/>
        </w:rPr>
        <w:t xml:space="preserve"> valného zhromaždenia</w:t>
      </w:r>
      <w:r w:rsidRPr="005E14AB">
        <w:rPr>
          <w:rFonts w:ascii="Arial Narrow" w:hAnsi="Arial Narrow"/>
        </w:rPr>
        <w:tab/>
      </w:r>
      <w:r w:rsidRPr="005E14AB">
        <w:rPr>
          <w:rFonts w:ascii="Arial Narrow" w:hAnsi="Arial Narrow"/>
        </w:rPr>
        <w:tab/>
      </w:r>
      <w:r w:rsidR="00BC172E" w:rsidRPr="005E14AB">
        <w:rPr>
          <w:rFonts w:ascii="Arial Narrow" w:hAnsi="Arial Narrow"/>
        </w:rPr>
        <w:tab/>
      </w:r>
      <w:r w:rsidR="00BC172E" w:rsidRPr="005E14AB">
        <w:rPr>
          <w:rFonts w:ascii="Arial Narrow" w:hAnsi="Arial Narrow"/>
        </w:rPr>
        <w:tab/>
      </w:r>
      <w:r w:rsidR="0091604B">
        <w:rPr>
          <w:rFonts w:ascii="Arial Narrow" w:hAnsi="Arial Narrow"/>
        </w:rPr>
        <w:t>Elena Kohútiková</w:t>
      </w:r>
    </w:p>
    <w:p w:rsidR="00851AD1" w:rsidRPr="005E14AB" w:rsidRDefault="00851AD1" w:rsidP="00CB2875">
      <w:pPr>
        <w:numPr>
          <w:ilvl w:val="0"/>
          <w:numId w:val="10"/>
        </w:numPr>
        <w:jc w:val="both"/>
        <w:rPr>
          <w:rFonts w:ascii="Arial Narrow" w:hAnsi="Arial Narrow"/>
        </w:rPr>
      </w:pPr>
      <w:r w:rsidRPr="005E14AB">
        <w:rPr>
          <w:rFonts w:ascii="Arial Narrow" w:hAnsi="Arial Narrow"/>
        </w:rPr>
        <w:t>Zapisovateľ valného zhromaždenia</w:t>
      </w:r>
      <w:r w:rsidRPr="005E14AB">
        <w:rPr>
          <w:rFonts w:ascii="Arial Narrow" w:hAnsi="Arial Narrow"/>
        </w:rPr>
        <w:tab/>
      </w:r>
      <w:r w:rsidRPr="005E14AB">
        <w:rPr>
          <w:rFonts w:ascii="Arial Narrow" w:hAnsi="Arial Narrow"/>
        </w:rPr>
        <w:tab/>
      </w:r>
      <w:r w:rsidR="00BC172E" w:rsidRPr="005E14AB">
        <w:rPr>
          <w:rFonts w:ascii="Arial Narrow" w:hAnsi="Arial Narrow"/>
        </w:rPr>
        <w:tab/>
      </w:r>
      <w:r w:rsidR="0091604B">
        <w:rPr>
          <w:rFonts w:ascii="Arial Narrow" w:hAnsi="Arial Narrow"/>
        </w:rPr>
        <w:t xml:space="preserve">            </w:t>
      </w:r>
      <w:r w:rsidR="00A109EE" w:rsidRPr="005E14AB">
        <w:rPr>
          <w:rFonts w:ascii="Arial Narrow" w:hAnsi="Arial Narrow"/>
        </w:rPr>
        <w:t>Barbora Lazárová</w:t>
      </w:r>
    </w:p>
    <w:p w:rsidR="00BC172E" w:rsidRPr="005E14AB" w:rsidRDefault="00851AD1" w:rsidP="00CB2875">
      <w:pPr>
        <w:numPr>
          <w:ilvl w:val="0"/>
          <w:numId w:val="10"/>
        </w:numPr>
        <w:jc w:val="both"/>
        <w:rPr>
          <w:rFonts w:ascii="Arial Narrow" w:hAnsi="Arial Narrow"/>
        </w:rPr>
      </w:pPr>
      <w:r w:rsidRPr="005E14AB">
        <w:rPr>
          <w:rFonts w:ascii="Arial Narrow" w:hAnsi="Arial Narrow"/>
        </w:rPr>
        <w:t>O</w:t>
      </w:r>
      <w:r w:rsidR="00BC172E" w:rsidRPr="005E14AB">
        <w:rPr>
          <w:rFonts w:ascii="Arial Narrow" w:hAnsi="Arial Narrow"/>
        </w:rPr>
        <w:t>verovatelia</w:t>
      </w:r>
      <w:r w:rsidRPr="005E14AB">
        <w:rPr>
          <w:rFonts w:ascii="Arial Narrow" w:hAnsi="Arial Narrow"/>
        </w:rPr>
        <w:t xml:space="preserve"> zápisnice z valného zhromaždenia</w:t>
      </w:r>
      <w:r w:rsidRPr="005E14AB">
        <w:rPr>
          <w:rFonts w:ascii="Arial Narrow" w:hAnsi="Arial Narrow"/>
        </w:rPr>
        <w:tab/>
      </w:r>
      <w:r w:rsidR="00BC172E" w:rsidRPr="005E14AB">
        <w:rPr>
          <w:rFonts w:ascii="Arial Narrow" w:hAnsi="Arial Narrow"/>
        </w:rPr>
        <w:tab/>
      </w:r>
      <w:r w:rsidR="00DC677F" w:rsidRPr="005E14AB">
        <w:rPr>
          <w:rFonts w:ascii="Arial Narrow" w:hAnsi="Arial Narrow"/>
        </w:rPr>
        <w:t>Jan</w:t>
      </w:r>
      <w:r w:rsidR="002E38B6">
        <w:rPr>
          <w:rFonts w:ascii="Arial Narrow" w:hAnsi="Arial Narrow"/>
        </w:rPr>
        <w:t>k</w:t>
      </w:r>
      <w:r w:rsidR="00DC677F" w:rsidRPr="005E14AB">
        <w:rPr>
          <w:rFonts w:ascii="Arial Narrow" w:hAnsi="Arial Narrow"/>
        </w:rPr>
        <w:t>a Pagáčová</w:t>
      </w:r>
    </w:p>
    <w:p w:rsidR="00BC172E" w:rsidRPr="005E14AB" w:rsidRDefault="00CA3CEF" w:rsidP="00CB2875">
      <w:pPr>
        <w:ind w:left="5040" w:firstLine="720"/>
        <w:jc w:val="both"/>
        <w:rPr>
          <w:rFonts w:ascii="Arial Narrow" w:hAnsi="Arial Narrow"/>
        </w:rPr>
      </w:pPr>
      <w:r w:rsidRPr="005E14AB">
        <w:rPr>
          <w:rFonts w:ascii="Arial Narrow" w:hAnsi="Arial Narrow"/>
        </w:rPr>
        <w:t>Radomír Mako</w:t>
      </w:r>
    </w:p>
    <w:p w:rsidR="00851AD1" w:rsidRPr="005E14AB" w:rsidRDefault="00851AD1" w:rsidP="00CB2875">
      <w:pPr>
        <w:numPr>
          <w:ilvl w:val="0"/>
          <w:numId w:val="10"/>
        </w:numPr>
        <w:jc w:val="both"/>
        <w:rPr>
          <w:rFonts w:ascii="Arial Narrow" w:hAnsi="Arial Narrow"/>
        </w:rPr>
      </w:pPr>
      <w:r w:rsidRPr="005E14AB">
        <w:rPr>
          <w:rFonts w:ascii="Arial Narrow" w:hAnsi="Arial Narrow"/>
        </w:rPr>
        <w:t>Osoba poverená sčítaním hlasov</w:t>
      </w:r>
      <w:r w:rsidRPr="005E14AB">
        <w:rPr>
          <w:rFonts w:ascii="Arial Narrow" w:hAnsi="Arial Narrow"/>
        </w:rPr>
        <w:tab/>
      </w:r>
      <w:r w:rsidRPr="005E14AB">
        <w:rPr>
          <w:rFonts w:ascii="Arial Narrow" w:hAnsi="Arial Narrow"/>
        </w:rPr>
        <w:tab/>
      </w:r>
      <w:r w:rsidRPr="005E14AB">
        <w:rPr>
          <w:rFonts w:ascii="Arial Narrow" w:hAnsi="Arial Narrow"/>
        </w:rPr>
        <w:tab/>
      </w:r>
      <w:r w:rsidR="00BC172E" w:rsidRPr="005E14AB">
        <w:rPr>
          <w:rFonts w:ascii="Arial Narrow" w:hAnsi="Arial Narrow"/>
        </w:rPr>
        <w:tab/>
      </w:r>
      <w:r w:rsidR="0091604B">
        <w:rPr>
          <w:rFonts w:ascii="Arial Narrow" w:hAnsi="Arial Narrow"/>
        </w:rPr>
        <w:t>Michal Kotlárik</w:t>
      </w:r>
      <w:r w:rsidRPr="005E14AB">
        <w:rPr>
          <w:rFonts w:ascii="Arial Narrow" w:hAnsi="Arial Narrow"/>
        </w:rPr>
        <w:tab/>
      </w:r>
    </w:p>
    <w:p w:rsidR="00851AD1" w:rsidRPr="005E14AB" w:rsidRDefault="00851AD1" w:rsidP="00CB2875">
      <w:pPr>
        <w:jc w:val="both"/>
        <w:rPr>
          <w:rFonts w:ascii="Arial Narrow" w:hAnsi="Arial Narrow"/>
        </w:rPr>
      </w:pPr>
    </w:p>
    <w:p w:rsidR="008F2F73" w:rsidRPr="005E14AB" w:rsidRDefault="00D53074" w:rsidP="00CB2875">
      <w:pPr>
        <w:jc w:val="both"/>
        <w:rPr>
          <w:rFonts w:ascii="Arial Narrow" w:hAnsi="Arial Narrow"/>
        </w:rPr>
      </w:pPr>
      <w:r w:rsidRPr="005E14AB">
        <w:rPr>
          <w:rFonts w:ascii="Arial Narrow" w:hAnsi="Arial Narrow"/>
        </w:rPr>
        <w:t>Navrhnuté osoby kandidatúru do orgánov valného zhromaždenia prijali.</w:t>
      </w:r>
      <w:r w:rsidR="00851AD1" w:rsidRPr="005E14AB">
        <w:rPr>
          <w:rFonts w:ascii="Arial Narrow" w:hAnsi="Arial Narrow"/>
        </w:rPr>
        <w:t> </w:t>
      </w:r>
    </w:p>
    <w:p w:rsidR="00D53074" w:rsidRPr="005E14AB" w:rsidRDefault="00D53074" w:rsidP="00CB2875">
      <w:pPr>
        <w:jc w:val="both"/>
        <w:rPr>
          <w:rFonts w:ascii="Arial Narrow" w:hAnsi="Arial Narrow"/>
        </w:rPr>
      </w:pPr>
      <w:r w:rsidRPr="005E14AB">
        <w:rPr>
          <w:rFonts w:ascii="Arial Narrow" w:hAnsi="Arial Narrow"/>
        </w:rPr>
        <w:t>Bol</w:t>
      </w:r>
      <w:r w:rsidR="008F2F73" w:rsidRPr="005E14AB">
        <w:rPr>
          <w:rFonts w:ascii="Arial Narrow" w:hAnsi="Arial Narrow"/>
        </w:rPr>
        <w:t>o</w:t>
      </w:r>
      <w:r w:rsidRPr="005E14AB">
        <w:rPr>
          <w:rFonts w:ascii="Arial Narrow" w:hAnsi="Arial Narrow"/>
        </w:rPr>
        <w:t xml:space="preserve"> prijaté nasledovné uzneseni</w:t>
      </w:r>
      <w:r w:rsidR="008F2F73" w:rsidRPr="005E14AB">
        <w:rPr>
          <w:rFonts w:ascii="Arial Narrow" w:hAnsi="Arial Narrow"/>
        </w:rPr>
        <w:t>e</w:t>
      </w:r>
      <w:r w:rsidRPr="005E14AB">
        <w:rPr>
          <w:rFonts w:ascii="Arial Narrow" w:hAnsi="Arial Narrow"/>
        </w:rPr>
        <w:t xml:space="preserve"> valného zhromaždenia</w:t>
      </w:r>
      <w:r w:rsidR="00622BE1" w:rsidRPr="005E14AB">
        <w:rPr>
          <w:rFonts w:ascii="Arial Narrow" w:hAnsi="Arial Narrow"/>
        </w:rPr>
        <w:t>:</w:t>
      </w:r>
    </w:p>
    <w:p w:rsidR="00BC172E" w:rsidRPr="005E14AB" w:rsidRDefault="00BC172E" w:rsidP="00CB2875">
      <w:pPr>
        <w:jc w:val="both"/>
        <w:rPr>
          <w:rFonts w:ascii="Arial Narrow" w:hAnsi="Arial Narrow"/>
          <w:b/>
          <w:bCs/>
          <w:i/>
          <w:iCs/>
        </w:rPr>
      </w:pPr>
    </w:p>
    <w:p w:rsidR="00D53074" w:rsidRPr="005E14AB" w:rsidRDefault="008F2F73" w:rsidP="00CB2875">
      <w:pPr>
        <w:jc w:val="both"/>
        <w:rPr>
          <w:rFonts w:ascii="Arial Narrow" w:hAnsi="Arial Narrow"/>
          <w:b/>
          <w:bCs/>
          <w:i/>
          <w:iCs/>
        </w:rPr>
      </w:pPr>
      <w:r w:rsidRPr="005E14AB">
        <w:rPr>
          <w:rFonts w:ascii="Arial Narrow" w:hAnsi="Arial Narrow"/>
          <w:b/>
          <w:bCs/>
          <w:i/>
          <w:iCs/>
        </w:rPr>
        <w:t>U</w:t>
      </w:r>
      <w:r w:rsidR="00D53074" w:rsidRPr="005E14AB">
        <w:rPr>
          <w:rFonts w:ascii="Arial Narrow" w:hAnsi="Arial Narrow"/>
          <w:b/>
          <w:bCs/>
          <w:i/>
          <w:iCs/>
        </w:rPr>
        <w:t>zneseni</w:t>
      </w:r>
      <w:r w:rsidR="005D34F8" w:rsidRPr="005E14AB">
        <w:rPr>
          <w:rFonts w:ascii="Arial Narrow" w:hAnsi="Arial Narrow"/>
          <w:b/>
          <w:bCs/>
          <w:i/>
          <w:iCs/>
        </w:rPr>
        <w:t>e</w:t>
      </w:r>
      <w:r w:rsidR="00D53074" w:rsidRPr="005E14AB">
        <w:rPr>
          <w:rFonts w:ascii="Arial Narrow" w:hAnsi="Arial Narrow"/>
          <w:b/>
          <w:bCs/>
          <w:i/>
          <w:iCs/>
        </w:rPr>
        <w:t xml:space="preserve"> č.</w:t>
      </w:r>
      <w:r w:rsidR="005C1E65" w:rsidRPr="005E14AB">
        <w:rPr>
          <w:rFonts w:ascii="Arial Narrow" w:hAnsi="Arial Narrow"/>
          <w:b/>
          <w:bCs/>
          <w:i/>
          <w:iCs/>
        </w:rPr>
        <w:t>1</w:t>
      </w:r>
      <w:r w:rsidR="003931E9" w:rsidRPr="005E14AB">
        <w:rPr>
          <w:rFonts w:ascii="Arial Narrow" w:hAnsi="Arial Narrow"/>
          <w:b/>
          <w:bCs/>
          <w:i/>
          <w:iCs/>
        </w:rPr>
        <w:t>:</w:t>
      </w:r>
      <w:r w:rsidR="00D53074" w:rsidRPr="005E14AB">
        <w:rPr>
          <w:rFonts w:ascii="Arial Narrow" w:hAnsi="Arial Narrow"/>
          <w:b/>
          <w:bCs/>
          <w:i/>
          <w:iCs/>
        </w:rPr>
        <w:t xml:space="preserve"> </w:t>
      </w:r>
    </w:p>
    <w:p w:rsidR="000179F1" w:rsidRPr="005E14AB" w:rsidRDefault="008F1D42" w:rsidP="00CB2875">
      <w:pPr>
        <w:jc w:val="both"/>
        <w:rPr>
          <w:rFonts w:ascii="Arial Narrow" w:hAnsi="Arial Narrow"/>
          <w:bCs/>
          <w:i/>
          <w:iCs/>
        </w:rPr>
      </w:pPr>
      <w:r w:rsidRPr="005E14AB">
        <w:rPr>
          <w:rFonts w:ascii="Arial Narrow" w:hAnsi="Arial Narrow"/>
          <w:bCs/>
          <w:i/>
          <w:iCs/>
        </w:rPr>
        <w:t xml:space="preserve">Na návrh </w:t>
      </w:r>
      <w:r w:rsidR="00E3720B" w:rsidRPr="005E14AB">
        <w:rPr>
          <w:rFonts w:ascii="Arial Narrow" w:hAnsi="Arial Narrow"/>
          <w:bCs/>
          <w:i/>
          <w:iCs/>
        </w:rPr>
        <w:t>predsed</w:t>
      </w:r>
      <w:r w:rsidR="0091604B">
        <w:rPr>
          <w:rFonts w:ascii="Arial Narrow" w:hAnsi="Arial Narrow"/>
          <w:bCs/>
          <w:i/>
          <w:iCs/>
        </w:rPr>
        <w:t>níčky</w:t>
      </w:r>
      <w:r w:rsidR="00E3720B" w:rsidRPr="005E14AB">
        <w:rPr>
          <w:rFonts w:ascii="Arial Narrow" w:hAnsi="Arial Narrow"/>
          <w:bCs/>
          <w:i/>
          <w:iCs/>
        </w:rPr>
        <w:t xml:space="preserve"> Správnej rady</w:t>
      </w:r>
      <w:r w:rsidRPr="005E14AB">
        <w:rPr>
          <w:rFonts w:ascii="Arial Narrow" w:hAnsi="Arial Narrow"/>
          <w:bCs/>
          <w:i/>
          <w:iCs/>
        </w:rPr>
        <w:t xml:space="preserve"> </w:t>
      </w:r>
      <w:r w:rsidR="00D53074" w:rsidRPr="005E14AB">
        <w:rPr>
          <w:rFonts w:ascii="Arial Narrow" w:hAnsi="Arial Narrow"/>
          <w:bCs/>
          <w:i/>
          <w:iCs/>
        </w:rPr>
        <w:t>valné zhromaždenie volí do funkcie</w:t>
      </w:r>
    </w:p>
    <w:p w:rsidR="00BC172E" w:rsidRPr="005E14AB" w:rsidRDefault="00D53074" w:rsidP="003F3F48">
      <w:pPr>
        <w:numPr>
          <w:ilvl w:val="0"/>
          <w:numId w:val="23"/>
        </w:numPr>
        <w:jc w:val="both"/>
        <w:rPr>
          <w:rFonts w:ascii="Arial Narrow" w:hAnsi="Arial Narrow"/>
          <w:bCs/>
          <w:i/>
          <w:iCs/>
        </w:rPr>
      </w:pPr>
      <w:r w:rsidRPr="005E14AB">
        <w:rPr>
          <w:rFonts w:ascii="Arial Narrow" w:hAnsi="Arial Narrow"/>
          <w:bCs/>
          <w:i/>
          <w:iCs/>
        </w:rPr>
        <w:t xml:space="preserve">predsedu valného zhromaždenia </w:t>
      </w:r>
      <w:r w:rsidR="0091604B">
        <w:rPr>
          <w:rFonts w:ascii="Arial Narrow" w:hAnsi="Arial Narrow"/>
          <w:bCs/>
          <w:i/>
          <w:iCs/>
        </w:rPr>
        <w:t>pani Elenu Kohútikovú</w:t>
      </w:r>
    </w:p>
    <w:p w:rsidR="008E2E37" w:rsidRPr="005E14AB" w:rsidRDefault="00D53074" w:rsidP="003F3F48">
      <w:pPr>
        <w:numPr>
          <w:ilvl w:val="0"/>
          <w:numId w:val="23"/>
        </w:numPr>
        <w:jc w:val="both"/>
        <w:rPr>
          <w:rFonts w:ascii="Arial Narrow" w:hAnsi="Arial Narrow"/>
          <w:bCs/>
          <w:i/>
          <w:iCs/>
        </w:rPr>
      </w:pPr>
      <w:r w:rsidRPr="005E14AB">
        <w:rPr>
          <w:rFonts w:ascii="Arial Narrow" w:hAnsi="Arial Narrow"/>
          <w:bCs/>
          <w:i/>
          <w:iCs/>
        </w:rPr>
        <w:t xml:space="preserve">zapisovateľa valného zhromaždenia </w:t>
      </w:r>
      <w:r w:rsidR="0091604B">
        <w:rPr>
          <w:rFonts w:ascii="Arial Narrow" w:hAnsi="Arial Narrow"/>
          <w:bCs/>
          <w:i/>
          <w:iCs/>
        </w:rPr>
        <w:t>pani</w:t>
      </w:r>
      <w:r w:rsidRPr="005E14AB">
        <w:rPr>
          <w:rFonts w:ascii="Arial Narrow" w:hAnsi="Arial Narrow"/>
          <w:bCs/>
          <w:i/>
          <w:iCs/>
        </w:rPr>
        <w:t xml:space="preserve"> </w:t>
      </w:r>
      <w:r w:rsidR="000179F1" w:rsidRPr="005E14AB">
        <w:rPr>
          <w:rFonts w:ascii="Arial Narrow" w:hAnsi="Arial Narrow"/>
          <w:bCs/>
          <w:i/>
          <w:iCs/>
        </w:rPr>
        <w:t>Barboru Lazárovú</w:t>
      </w:r>
      <w:r w:rsidRPr="005E14AB">
        <w:rPr>
          <w:rFonts w:ascii="Arial Narrow" w:hAnsi="Arial Narrow"/>
          <w:bCs/>
          <w:i/>
          <w:iCs/>
        </w:rPr>
        <w:t xml:space="preserve"> </w:t>
      </w:r>
    </w:p>
    <w:p w:rsidR="00BC172E" w:rsidRPr="005E14AB" w:rsidRDefault="00D53074" w:rsidP="003F3F48">
      <w:pPr>
        <w:numPr>
          <w:ilvl w:val="0"/>
          <w:numId w:val="23"/>
        </w:numPr>
        <w:jc w:val="both"/>
        <w:rPr>
          <w:rFonts w:ascii="Arial Narrow" w:hAnsi="Arial Narrow"/>
          <w:bCs/>
          <w:i/>
        </w:rPr>
      </w:pPr>
      <w:r w:rsidRPr="005E14AB">
        <w:rPr>
          <w:rFonts w:ascii="Arial Narrow" w:hAnsi="Arial Narrow"/>
          <w:bCs/>
          <w:i/>
          <w:iCs/>
        </w:rPr>
        <w:t>overovateľ</w:t>
      </w:r>
      <w:r w:rsidR="000179F1" w:rsidRPr="005E14AB">
        <w:rPr>
          <w:rFonts w:ascii="Arial Narrow" w:hAnsi="Arial Narrow"/>
          <w:bCs/>
          <w:i/>
          <w:iCs/>
        </w:rPr>
        <w:t>a</w:t>
      </w:r>
      <w:r w:rsidRPr="005E14AB">
        <w:rPr>
          <w:rFonts w:ascii="Arial Narrow" w:hAnsi="Arial Narrow"/>
          <w:bCs/>
          <w:i/>
          <w:iCs/>
        </w:rPr>
        <w:t xml:space="preserve"> zápisnice</w:t>
      </w:r>
      <w:r w:rsidR="000179F1" w:rsidRPr="005E14AB">
        <w:rPr>
          <w:rFonts w:ascii="Arial Narrow" w:hAnsi="Arial Narrow"/>
          <w:bCs/>
          <w:i/>
          <w:iCs/>
        </w:rPr>
        <w:t xml:space="preserve"> z</w:t>
      </w:r>
      <w:r w:rsidRPr="005E14AB">
        <w:rPr>
          <w:rFonts w:ascii="Arial Narrow" w:hAnsi="Arial Narrow"/>
          <w:bCs/>
          <w:i/>
          <w:iCs/>
        </w:rPr>
        <w:t xml:space="preserve"> valného zhromaždenia </w:t>
      </w:r>
      <w:r w:rsidR="0091604B">
        <w:rPr>
          <w:rFonts w:ascii="Arial Narrow" w:hAnsi="Arial Narrow"/>
          <w:bCs/>
          <w:i/>
          <w:iCs/>
        </w:rPr>
        <w:t>pani</w:t>
      </w:r>
      <w:r w:rsidR="00DC677F" w:rsidRPr="005E14AB">
        <w:rPr>
          <w:rFonts w:ascii="Arial Narrow" w:hAnsi="Arial Narrow"/>
          <w:bCs/>
          <w:i/>
          <w:iCs/>
        </w:rPr>
        <w:t xml:space="preserve"> Jan</w:t>
      </w:r>
      <w:r w:rsidR="002E38B6">
        <w:rPr>
          <w:rFonts w:ascii="Arial Narrow" w:hAnsi="Arial Narrow"/>
          <w:bCs/>
          <w:i/>
          <w:iCs/>
        </w:rPr>
        <w:t>k</w:t>
      </w:r>
      <w:r w:rsidR="00DC677F" w:rsidRPr="005E14AB">
        <w:rPr>
          <w:rFonts w:ascii="Arial Narrow" w:hAnsi="Arial Narrow"/>
          <w:bCs/>
          <w:i/>
          <w:iCs/>
        </w:rPr>
        <w:t>u Pagáčovú</w:t>
      </w:r>
      <w:r w:rsidR="000179F1" w:rsidRPr="005E14AB">
        <w:rPr>
          <w:rFonts w:ascii="Arial Narrow" w:hAnsi="Arial Narrow"/>
          <w:bCs/>
          <w:i/>
          <w:iCs/>
        </w:rPr>
        <w:t xml:space="preserve">   </w:t>
      </w:r>
    </w:p>
    <w:p w:rsidR="00EC1802" w:rsidRPr="005E14AB" w:rsidRDefault="00BC172E" w:rsidP="003F3F48">
      <w:pPr>
        <w:numPr>
          <w:ilvl w:val="0"/>
          <w:numId w:val="23"/>
        </w:numPr>
        <w:jc w:val="both"/>
        <w:rPr>
          <w:rFonts w:ascii="Arial Narrow" w:hAnsi="Arial Narrow"/>
          <w:b/>
          <w:bCs/>
          <w:i/>
        </w:rPr>
      </w:pPr>
      <w:r w:rsidRPr="005E14AB">
        <w:rPr>
          <w:rFonts w:ascii="Arial Narrow" w:hAnsi="Arial Narrow"/>
          <w:bCs/>
          <w:i/>
          <w:iCs/>
        </w:rPr>
        <w:t>overovateľa zápisnice</w:t>
      </w:r>
      <w:r w:rsidR="000179F1" w:rsidRPr="005E14AB">
        <w:rPr>
          <w:rFonts w:ascii="Arial Narrow" w:hAnsi="Arial Narrow"/>
          <w:bCs/>
          <w:i/>
          <w:iCs/>
        </w:rPr>
        <w:t xml:space="preserve"> z</w:t>
      </w:r>
      <w:r w:rsidRPr="005E14AB">
        <w:rPr>
          <w:rFonts w:ascii="Arial Narrow" w:hAnsi="Arial Narrow"/>
          <w:bCs/>
          <w:i/>
          <w:iCs/>
        </w:rPr>
        <w:t xml:space="preserve"> valného zhromaždenia</w:t>
      </w:r>
      <w:r w:rsidR="005F261C" w:rsidRPr="005E14AB">
        <w:rPr>
          <w:rFonts w:ascii="Arial Narrow" w:hAnsi="Arial Narrow"/>
          <w:bCs/>
          <w:i/>
          <w:iCs/>
        </w:rPr>
        <w:t xml:space="preserve"> </w:t>
      </w:r>
      <w:r w:rsidR="0091604B">
        <w:rPr>
          <w:rFonts w:ascii="Arial Narrow" w:hAnsi="Arial Narrow"/>
          <w:bCs/>
          <w:i/>
          <w:iCs/>
        </w:rPr>
        <w:t>pána</w:t>
      </w:r>
      <w:r w:rsidR="00753632" w:rsidRPr="005E14AB">
        <w:rPr>
          <w:rFonts w:ascii="Arial Narrow" w:hAnsi="Arial Narrow"/>
          <w:bCs/>
          <w:i/>
          <w:iCs/>
        </w:rPr>
        <w:t xml:space="preserve"> Radomír Mako</w:t>
      </w:r>
    </w:p>
    <w:p w:rsidR="00EC1802" w:rsidRPr="005E14AB" w:rsidRDefault="00D53074" w:rsidP="003F3F48">
      <w:pPr>
        <w:numPr>
          <w:ilvl w:val="0"/>
          <w:numId w:val="23"/>
        </w:numPr>
        <w:jc w:val="both"/>
        <w:rPr>
          <w:rFonts w:ascii="Arial Narrow" w:hAnsi="Arial Narrow"/>
          <w:bCs/>
          <w:i/>
          <w:iCs/>
        </w:rPr>
      </w:pPr>
      <w:r w:rsidRPr="005E14AB">
        <w:rPr>
          <w:rFonts w:ascii="Arial Narrow" w:hAnsi="Arial Narrow"/>
          <w:bCs/>
          <w:i/>
          <w:iCs/>
        </w:rPr>
        <w:t>osob</w:t>
      </w:r>
      <w:r w:rsidR="000179F1" w:rsidRPr="005E14AB">
        <w:rPr>
          <w:rFonts w:ascii="Arial Narrow" w:hAnsi="Arial Narrow"/>
          <w:bCs/>
          <w:i/>
          <w:iCs/>
        </w:rPr>
        <w:t>u</w:t>
      </w:r>
      <w:r w:rsidRPr="005E14AB">
        <w:rPr>
          <w:rFonts w:ascii="Arial Narrow" w:hAnsi="Arial Narrow"/>
          <w:bCs/>
          <w:i/>
          <w:iCs/>
        </w:rPr>
        <w:t xml:space="preserve"> poveren</w:t>
      </w:r>
      <w:r w:rsidR="000179F1" w:rsidRPr="005E14AB">
        <w:rPr>
          <w:rFonts w:ascii="Arial Narrow" w:hAnsi="Arial Narrow"/>
          <w:bCs/>
          <w:i/>
          <w:iCs/>
        </w:rPr>
        <w:t>ú</w:t>
      </w:r>
      <w:r w:rsidRPr="005E14AB">
        <w:rPr>
          <w:rFonts w:ascii="Arial Narrow" w:hAnsi="Arial Narrow"/>
          <w:bCs/>
          <w:i/>
          <w:iCs/>
        </w:rPr>
        <w:t xml:space="preserve"> sčítaním hlasov na </w:t>
      </w:r>
      <w:r w:rsidR="000179F1" w:rsidRPr="005E14AB">
        <w:rPr>
          <w:rFonts w:ascii="Arial Narrow" w:hAnsi="Arial Narrow"/>
          <w:bCs/>
          <w:i/>
          <w:iCs/>
        </w:rPr>
        <w:t>v</w:t>
      </w:r>
      <w:r w:rsidRPr="005E14AB">
        <w:rPr>
          <w:rFonts w:ascii="Arial Narrow" w:hAnsi="Arial Narrow"/>
          <w:bCs/>
          <w:i/>
          <w:iCs/>
        </w:rPr>
        <w:t xml:space="preserve">alnom zhromaždení </w:t>
      </w:r>
      <w:r w:rsidR="0091604B">
        <w:rPr>
          <w:rFonts w:ascii="Arial Narrow" w:hAnsi="Arial Narrow"/>
          <w:bCs/>
          <w:i/>
          <w:iCs/>
        </w:rPr>
        <w:t>pána Michala Kotlárika</w:t>
      </w:r>
    </w:p>
    <w:p w:rsidR="005C1E65" w:rsidRPr="005E14AB" w:rsidRDefault="00622BE1" w:rsidP="00EC1802">
      <w:pPr>
        <w:jc w:val="both"/>
        <w:rPr>
          <w:rFonts w:ascii="Arial Narrow" w:hAnsi="Arial Narrow"/>
          <w:bCs/>
          <w:i/>
          <w:iCs/>
        </w:rPr>
      </w:pPr>
      <w:r w:rsidRPr="005E14AB">
        <w:rPr>
          <w:rFonts w:ascii="Arial Narrow" w:hAnsi="Arial Narrow"/>
          <w:bCs/>
          <w:i/>
          <w:iCs/>
        </w:rPr>
        <w:t>(</w:t>
      </w:r>
      <w:r w:rsidR="00D424C7" w:rsidRPr="005E14AB">
        <w:rPr>
          <w:rFonts w:ascii="Arial Narrow" w:hAnsi="Arial Narrow"/>
          <w:bCs/>
          <w:i/>
          <w:iCs/>
        </w:rPr>
        <w:t>hlasovali</w:t>
      </w:r>
      <w:r w:rsidR="000179F1" w:rsidRPr="005E14AB">
        <w:rPr>
          <w:rFonts w:ascii="Arial Narrow" w:hAnsi="Arial Narrow"/>
          <w:bCs/>
          <w:i/>
          <w:iCs/>
        </w:rPr>
        <w:t xml:space="preserve"> za</w:t>
      </w:r>
      <w:r w:rsidR="00D424C7" w:rsidRPr="005E14AB">
        <w:rPr>
          <w:rFonts w:ascii="Arial Narrow" w:hAnsi="Arial Narrow"/>
          <w:bCs/>
          <w:i/>
          <w:iCs/>
        </w:rPr>
        <w:t xml:space="preserve">: </w:t>
      </w:r>
      <w:r w:rsidR="00C1117D" w:rsidRPr="005E14AB">
        <w:rPr>
          <w:rFonts w:ascii="Arial Narrow" w:hAnsi="Arial Narrow"/>
          <w:bCs/>
          <w:i/>
          <w:iCs/>
        </w:rPr>
        <w:t>1</w:t>
      </w:r>
      <w:r w:rsidR="0091604B">
        <w:rPr>
          <w:rFonts w:ascii="Arial Narrow" w:hAnsi="Arial Narrow"/>
          <w:bCs/>
          <w:i/>
          <w:iCs/>
        </w:rPr>
        <w:t>4</w:t>
      </w:r>
      <w:r w:rsidR="00D424C7" w:rsidRPr="005E14AB">
        <w:rPr>
          <w:rFonts w:ascii="Arial Narrow" w:hAnsi="Arial Narrow"/>
          <w:bCs/>
          <w:i/>
          <w:iCs/>
        </w:rPr>
        <w:t xml:space="preserve"> hlasov, proti: </w:t>
      </w:r>
      <w:r w:rsidR="000179F1" w:rsidRPr="005E14AB">
        <w:rPr>
          <w:rFonts w:ascii="Arial Narrow" w:hAnsi="Arial Narrow"/>
          <w:bCs/>
          <w:i/>
          <w:iCs/>
        </w:rPr>
        <w:t>0</w:t>
      </w:r>
      <w:r w:rsidR="00D424C7" w:rsidRPr="005E14AB">
        <w:rPr>
          <w:rFonts w:ascii="Arial Narrow" w:hAnsi="Arial Narrow"/>
          <w:bCs/>
          <w:i/>
          <w:iCs/>
        </w:rPr>
        <w:t xml:space="preserve"> hlasov, zdržali sa hlasovania: </w:t>
      </w:r>
      <w:r w:rsidR="0061590A" w:rsidRPr="005E14AB">
        <w:rPr>
          <w:rFonts w:ascii="Arial Narrow" w:hAnsi="Arial Narrow"/>
          <w:bCs/>
          <w:i/>
          <w:iCs/>
        </w:rPr>
        <w:t>2</w:t>
      </w:r>
      <w:r w:rsidR="00D424C7" w:rsidRPr="005E14AB">
        <w:rPr>
          <w:rFonts w:ascii="Arial Narrow" w:hAnsi="Arial Narrow"/>
          <w:bCs/>
          <w:i/>
          <w:iCs/>
        </w:rPr>
        <w:t xml:space="preserve"> hlas</w:t>
      </w:r>
      <w:r w:rsidR="0061590A" w:rsidRPr="005E14AB">
        <w:rPr>
          <w:rFonts w:ascii="Arial Narrow" w:hAnsi="Arial Narrow"/>
          <w:bCs/>
          <w:i/>
          <w:iCs/>
        </w:rPr>
        <w:t>y</w:t>
      </w:r>
      <w:r w:rsidR="005C1E65" w:rsidRPr="005E14AB">
        <w:rPr>
          <w:rFonts w:ascii="Arial Narrow" w:hAnsi="Arial Narrow"/>
          <w:bCs/>
          <w:i/>
          <w:iCs/>
        </w:rPr>
        <w:t>)</w:t>
      </w:r>
    </w:p>
    <w:p w:rsidR="005C1E65" w:rsidRPr="005E14AB" w:rsidRDefault="005C1E65" w:rsidP="00EC1802">
      <w:pPr>
        <w:jc w:val="both"/>
        <w:rPr>
          <w:rFonts w:ascii="Arial Narrow" w:hAnsi="Arial Narrow"/>
          <w:bCs/>
          <w:i/>
          <w:iCs/>
        </w:rPr>
      </w:pPr>
    </w:p>
    <w:p w:rsidR="00D424C7" w:rsidRPr="005E14AB" w:rsidRDefault="005C1E65" w:rsidP="00EC1802">
      <w:pPr>
        <w:jc w:val="both"/>
        <w:rPr>
          <w:rFonts w:ascii="Arial Narrow" w:hAnsi="Arial Narrow"/>
          <w:bCs/>
          <w:iCs/>
        </w:rPr>
      </w:pPr>
      <w:r w:rsidRPr="005E14AB">
        <w:rPr>
          <w:rFonts w:ascii="Arial Narrow" w:hAnsi="Arial Narrow"/>
          <w:bCs/>
          <w:iCs/>
        </w:rPr>
        <w:t>Pri hlasovaní o uzneseniach valného zhromaždenia sa hlasovania zdržal</w:t>
      </w:r>
      <w:r w:rsidR="00174E08" w:rsidRPr="005E14AB">
        <w:rPr>
          <w:rFonts w:ascii="Arial Narrow" w:hAnsi="Arial Narrow"/>
          <w:bCs/>
          <w:iCs/>
        </w:rPr>
        <w:t>i</w:t>
      </w:r>
      <w:r w:rsidRPr="005E14AB">
        <w:rPr>
          <w:rFonts w:ascii="Arial Narrow" w:hAnsi="Arial Narrow"/>
          <w:bCs/>
          <w:iCs/>
        </w:rPr>
        <w:t xml:space="preserve"> pán Andrej Révay, čestn</w:t>
      </w:r>
      <w:r w:rsidR="0091604B">
        <w:rPr>
          <w:rFonts w:ascii="Arial Narrow" w:hAnsi="Arial Narrow"/>
          <w:bCs/>
          <w:iCs/>
        </w:rPr>
        <w:t>ý</w:t>
      </w:r>
      <w:r w:rsidRPr="005E14AB">
        <w:rPr>
          <w:rFonts w:ascii="Arial Narrow" w:hAnsi="Arial Narrow"/>
          <w:bCs/>
          <w:iCs/>
        </w:rPr>
        <w:t xml:space="preserve"> člen Asociácie, ktor</w:t>
      </w:r>
      <w:r w:rsidR="00174E08" w:rsidRPr="005E14AB">
        <w:rPr>
          <w:rFonts w:ascii="Arial Narrow" w:hAnsi="Arial Narrow"/>
          <w:bCs/>
          <w:iCs/>
        </w:rPr>
        <w:t>í</w:t>
      </w:r>
      <w:r w:rsidRPr="005E14AB">
        <w:rPr>
          <w:rFonts w:ascii="Arial Narrow" w:hAnsi="Arial Narrow"/>
          <w:bCs/>
          <w:iCs/>
        </w:rPr>
        <w:t xml:space="preserve"> podľa Článku 3, odsek 6 Stanov Asociácie nemôž</w:t>
      </w:r>
      <w:r w:rsidR="0091604B">
        <w:rPr>
          <w:rFonts w:ascii="Arial Narrow" w:hAnsi="Arial Narrow"/>
          <w:bCs/>
          <w:iCs/>
        </w:rPr>
        <w:t>e</w:t>
      </w:r>
      <w:r w:rsidRPr="005E14AB">
        <w:rPr>
          <w:rFonts w:ascii="Arial Narrow" w:hAnsi="Arial Narrow"/>
          <w:bCs/>
          <w:iCs/>
        </w:rPr>
        <w:t xml:space="preserve"> hlasovať na valnom zhromaždení</w:t>
      </w:r>
      <w:r w:rsidR="0091604B">
        <w:rPr>
          <w:rFonts w:ascii="Arial Narrow" w:hAnsi="Arial Narrow"/>
          <w:bCs/>
          <w:iCs/>
        </w:rPr>
        <w:t xml:space="preserve"> a pán Juraj Jurčík, ktorý sa valného zhromaždenia zúčastnil ako hosť</w:t>
      </w:r>
      <w:r w:rsidR="002E38B6">
        <w:rPr>
          <w:rFonts w:ascii="Arial Narrow" w:hAnsi="Arial Narrow"/>
          <w:bCs/>
          <w:iCs/>
        </w:rPr>
        <w:t>, z poverenia r</w:t>
      </w:r>
      <w:r w:rsidR="00AE763A">
        <w:rPr>
          <w:rFonts w:ascii="Arial Narrow" w:hAnsi="Arial Narrow"/>
          <w:bCs/>
          <w:iCs/>
        </w:rPr>
        <w:t xml:space="preserve">iadneho </w:t>
      </w:r>
      <w:r w:rsidR="0091604B">
        <w:rPr>
          <w:rFonts w:ascii="Arial Narrow" w:hAnsi="Arial Narrow"/>
          <w:bCs/>
          <w:iCs/>
        </w:rPr>
        <w:t>člena Asociácie pána Romana Juráša.</w:t>
      </w:r>
      <w:r w:rsidRPr="005E14AB">
        <w:rPr>
          <w:rFonts w:ascii="Arial Narrow" w:hAnsi="Arial Narrow"/>
          <w:bCs/>
          <w:iCs/>
        </w:rPr>
        <w:t xml:space="preserve"> </w:t>
      </w:r>
    </w:p>
    <w:p w:rsidR="00D53074" w:rsidRPr="005E14AB" w:rsidRDefault="00D53074" w:rsidP="00CB2875">
      <w:pPr>
        <w:rPr>
          <w:rFonts w:ascii="Arial Narrow" w:hAnsi="Arial Narrow"/>
        </w:rPr>
      </w:pPr>
    </w:p>
    <w:p w:rsidR="00BC172E" w:rsidRPr="005E14AB" w:rsidRDefault="00BC172E" w:rsidP="00CB2875">
      <w:pPr>
        <w:jc w:val="both"/>
        <w:rPr>
          <w:rFonts w:ascii="Arial Narrow" w:hAnsi="Arial Narrow"/>
        </w:rPr>
      </w:pPr>
      <w:r w:rsidRPr="005E14AB">
        <w:rPr>
          <w:rFonts w:ascii="Arial Narrow" w:hAnsi="Arial Narrow"/>
        </w:rPr>
        <w:lastRenderedPageBreak/>
        <w:t xml:space="preserve">Následne sa členovia orgánov valného zhromaždenia ujali svojej funkcie. </w:t>
      </w:r>
      <w:r w:rsidR="007824C9" w:rsidRPr="005E14AB">
        <w:rPr>
          <w:rFonts w:ascii="Arial Narrow" w:hAnsi="Arial Narrow"/>
        </w:rPr>
        <w:t>V r</w:t>
      </w:r>
      <w:r w:rsidRPr="005E14AB">
        <w:rPr>
          <w:rFonts w:ascii="Arial Narrow" w:hAnsi="Arial Narrow"/>
        </w:rPr>
        <w:t>iaden</w:t>
      </w:r>
      <w:r w:rsidR="007824C9" w:rsidRPr="005E14AB">
        <w:rPr>
          <w:rFonts w:ascii="Arial Narrow" w:hAnsi="Arial Narrow"/>
        </w:rPr>
        <w:t>í</w:t>
      </w:r>
      <w:r w:rsidRPr="005E14AB">
        <w:rPr>
          <w:rFonts w:ascii="Arial Narrow" w:hAnsi="Arial Narrow"/>
        </w:rPr>
        <w:t xml:space="preserve"> valného zhromaždenie p</w:t>
      </w:r>
      <w:r w:rsidR="007824C9" w:rsidRPr="005E14AB">
        <w:rPr>
          <w:rFonts w:ascii="Arial Narrow" w:hAnsi="Arial Narrow"/>
        </w:rPr>
        <w:t>okračoval</w:t>
      </w:r>
      <w:r w:rsidR="00AE763A">
        <w:rPr>
          <w:rFonts w:ascii="Arial Narrow" w:hAnsi="Arial Narrow"/>
        </w:rPr>
        <w:t>a</w:t>
      </w:r>
      <w:r w:rsidRPr="005E14AB">
        <w:rPr>
          <w:rFonts w:ascii="Arial Narrow" w:hAnsi="Arial Narrow"/>
        </w:rPr>
        <w:t xml:space="preserve"> jeho predsed</w:t>
      </w:r>
      <w:r w:rsidR="00AE763A">
        <w:rPr>
          <w:rFonts w:ascii="Arial Narrow" w:hAnsi="Arial Narrow"/>
        </w:rPr>
        <w:t>níčka</w:t>
      </w:r>
      <w:r w:rsidRPr="005E14AB">
        <w:rPr>
          <w:rFonts w:ascii="Arial Narrow" w:hAnsi="Arial Narrow"/>
        </w:rPr>
        <w:t xml:space="preserve"> </w:t>
      </w:r>
      <w:r w:rsidR="003931E9" w:rsidRPr="005E14AB">
        <w:rPr>
          <w:rFonts w:ascii="Arial Narrow" w:hAnsi="Arial Narrow"/>
        </w:rPr>
        <w:t>p</w:t>
      </w:r>
      <w:r w:rsidR="00AE763A">
        <w:rPr>
          <w:rFonts w:ascii="Arial Narrow" w:hAnsi="Arial Narrow"/>
        </w:rPr>
        <w:t>a</w:t>
      </w:r>
      <w:r w:rsidR="003931E9" w:rsidRPr="005E14AB">
        <w:rPr>
          <w:rFonts w:ascii="Arial Narrow" w:hAnsi="Arial Narrow"/>
        </w:rPr>
        <w:t>n</w:t>
      </w:r>
      <w:r w:rsidR="00AE763A">
        <w:rPr>
          <w:rFonts w:ascii="Arial Narrow" w:hAnsi="Arial Narrow"/>
        </w:rPr>
        <w:t>i</w:t>
      </w:r>
      <w:r w:rsidRPr="005E14AB">
        <w:rPr>
          <w:rFonts w:ascii="Arial Narrow" w:hAnsi="Arial Narrow"/>
        </w:rPr>
        <w:t xml:space="preserve"> </w:t>
      </w:r>
      <w:r w:rsidR="00AE763A">
        <w:rPr>
          <w:rFonts w:ascii="Arial Narrow" w:hAnsi="Arial Narrow"/>
        </w:rPr>
        <w:t>Elena Kohútiková</w:t>
      </w:r>
      <w:r w:rsidRPr="005E14AB">
        <w:rPr>
          <w:rFonts w:ascii="Arial Narrow" w:hAnsi="Arial Narrow"/>
        </w:rPr>
        <w:t>.</w:t>
      </w:r>
    </w:p>
    <w:p w:rsidR="00753632" w:rsidRPr="005E14AB" w:rsidRDefault="00753632" w:rsidP="00CB2875">
      <w:pPr>
        <w:jc w:val="both"/>
        <w:rPr>
          <w:rFonts w:ascii="Arial Narrow" w:hAnsi="Arial Narrow"/>
          <w:b/>
          <w:i/>
        </w:rPr>
      </w:pPr>
    </w:p>
    <w:p w:rsidR="00CA36E1" w:rsidRPr="002E38B6" w:rsidRDefault="00622BE1" w:rsidP="00CB2875">
      <w:pPr>
        <w:jc w:val="both"/>
        <w:rPr>
          <w:rFonts w:ascii="Arial Narrow" w:hAnsi="Arial Narrow"/>
          <w:b/>
          <w:i/>
          <w:u w:val="single"/>
        </w:rPr>
      </w:pPr>
      <w:r w:rsidRPr="002E38B6">
        <w:rPr>
          <w:rFonts w:ascii="Arial Narrow" w:hAnsi="Arial Narrow"/>
          <w:b/>
          <w:i/>
          <w:u w:val="single"/>
        </w:rPr>
        <w:t>A</w:t>
      </w:r>
      <w:r w:rsidR="00D53074" w:rsidRPr="002E38B6">
        <w:rPr>
          <w:rFonts w:ascii="Arial Narrow" w:hAnsi="Arial Narrow"/>
          <w:b/>
          <w:i/>
          <w:u w:val="single"/>
        </w:rPr>
        <w:t>d 3.</w:t>
      </w:r>
      <w:r w:rsidR="00CA36E1" w:rsidRPr="002E38B6">
        <w:rPr>
          <w:rFonts w:ascii="Arial Narrow" w:hAnsi="Arial Narrow"/>
          <w:b/>
          <w:i/>
          <w:u w:val="single"/>
        </w:rPr>
        <w:t xml:space="preserve"> </w:t>
      </w:r>
      <w:r w:rsidR="00D53074" w:rsidRPr="002E38B6">
        <w:rPr>
          <w:rFonts w:ascii="Arial Narrow" w:hAnsi="Arial Narrow"/>
          <w:b/>
          <w:i/>
          <w:u w:val="single"/>
        </w:rPr>
        <w:t>Výročná správa o činnosti</w:t>
      </w:r>
      <w:r w:rsidR="00A109EE" w:rsidRPr="002E38B6">
        <w:rPr>
          <w:rFonts w:ascii="Arial Narrow" w:hAnsi="Arial Narrow"/>
          <w:b/>
          <w:i/>
          <w:u w:val="single"/>
        </w:rPr>
        <w:t xml:space="preserve"> a hospodárení </w:t>
      </w:r>
      <w:r w:rsidR="00D53074" w:rsidRPr="002E38B6">
        <w:rPr>
          <w:rFonts w:ascii="Arial Narrow" w:hAnsi="Arial Narrow"/>
          <w:b/>
          <w:i/>
          <w:u w:val="single"/>
        </w:rPr>
        <w:t>Asociácie</w:t>
      </w:r>
      <w:r w:rsidR="00A109EE" w:rsidRPr="002E38B6">
        <w:rPr>
          <w:rFonts w:ascii="Arial Narrow" w:hAnsi="Arial Narrow"/>
          <w:b/>
          <w:i/>
          <w:u w:val="single"/>
        </w:rPr>
        <w:t xml:space="preserve"> v roku 20</w:t>
      </w:r>
      <w:r w:rsidR="007824C9" w:rsidRPr="002E38B6">
        <w:rPr>
          <w:rFonts w:ascii="Arial Narrow" w:hAnsi="Arial Narrow"/>
          <w:b/>
          <w:i/>
          <w:u w:val="single"/>
        </w:rPr>
        <w:t>1</w:t>
      </w:r>
      <w:r w:rsidR="00AE763A" w:rsidRPr="002E38B6">
        <w:rPr>
          <w:rFonts w:ascii="Arial Narrow" w:hAnsi="Arial Narrow"/>
          <w:b/>
          <w:i/>
          <w:u w:val="single"/>
        </w:rPr>
        <w:t>4</w:t>
      </w:r>
    </w:p>
    <w:p w:rsidR="00753632" w:rsidRPr="005E14AB" w:rsidRDefault="002F023E" w:rsidP="00753632">
      <w:pPr>
        <w:spacing w:line="276" w:lineRule="auto"/>
        <w:jc w:val="both"/>
        <w:rPr>
          <w:rFonts w:ascii="Arial Narrow" w:hAnsi="Arial Narrow"/>
        </w:rPr>
      </w:pPr>
      <w:r w:rsidRPr="005E14AB">
        <w:rPr>
          <w:rFonts w:ascii="Arial Narrow" w:hAnsi="Arial Narrow"/>
        </w:rPr>
        <w:t xml:space="preserve">V súlade s </w:t>
      </w:r>
      <w:r w:rsidR="00D53074" w:rsidRPr="005E14AB">
        <w:rPr>
          <w:rFonts w:ascii="Arial Narrow" w:hAnsi="Arial Narrow"/>
        </w:rPr>
        <w:t>program</w:t>
      </w:r>
      <w:r w:rsidRPr="005E14AB">
        <w:rPr>
          <w:rFonts w:ascii="Arial Narrow" w:hAnsi="Arial Narrow"/>
        </w:rPr>
        <w:t>om</w:t>
      </w:r>
      <w:r w:rsidR="00D53074" w:rsidRPr="005E14AB">
        <w:rPr>
          <w:rFonts w:ascii="Arial Narrow" w:hAnsi="Arial Narrow"/>
        </w:rPr>
        <w:t xml:space="preserve"> </w:t>
      </w:r>
      <w:r w:rsidR="008F1D42" w:rsidRPr="005E14AB">
        <w:rPr>
          <w:rFonts w:ascii="Arial Narrow" w:hAnsi="Arial Narrow"/>
        </w:rPr>
        <w:t>predsed</w:t>
      </w:r>
      <w:r w:rsidR="00AE763A">
        <w:rPr>
          <w:rFonts w:ascii="Arial Narrow" w:hAnsi="Arial Narrow"/>
        </w:rPr>
        <w:t>níčka</w:t>
      </w:r>
      <w:r w:rsidR="008F1D42" w:rsidRPr="005E14AB">
        <w:rPr>
          <w:rFonts w:ascii="Arial Narrow" w:hAnsi="Arial Narrow"/>
        </w:rPr>
        <w:t xml:space="preserve"> </w:t>
      </w:r>
      <w:r w:rsidR="00D53074" w:rsidRPr="005E14AB">
        <w:rPr>
          <w:rFonts w:ascii="Arial Narrow" w:hAnsi="Arial Narrow"/>
        </w:rPr>
        <w:t>v</w:t>
      </w:r>
      <w:r w:rsidR="005D34F8" w:rsidRPr="005E14AB">
        <w:rPr>
          <w:rFonts w:ascii="Arial Narrow" w:hAnsi="Arial Narrow"/>
        </w:rPr>
        <w:t>al</w:t>
      </w:r>
      <w:r w:rsidR="00D53074" w:rsidRPr="005E14AB">
        <w:rPr>
          <w:rFonts w:ascii="Arial Narrow" w:hAnsi="Arial Narrow"/>
        </w:rPr>
        <w:t>ného zhromaždenia</w:t>
      </w:r>
      <w:r w:rsidR="008F1D42" w:rsidRPr="005E14AB">
        <w:rPr>
          <w:rFonts w:ascii="Arial Narrow" w:hAnsi="Arial Narrow"/>
        </w:rPr>
        <w:t xml:space="preserve"> </w:t>
      </w:r>
      <w:r w:rsidR="00A109EE" w:rsidRPr="005E14AB">
        <w:rPr>
          <w:rFonts w:ascii="Arial Narrow" w:hAnsi="Arial Narrow"/>
        </w:rPr>
        <w:t>predniesl</w:t>
      </w:r>
      <w:r w:rsidR="007824C9" w:rsidRPr="005E14AB">
        <w:rPr>
          <w:rFonts w:ascii="Arial Narrow" w:hAnsi="Arial Narrow"/>
        </w:rPr>
        <w:t>a</w:t>
      </w:r>
      <w:r w:rsidR="00A109EE" w:rsidRPr="005E14AB">
        <w:rPr>
          <w:rFonts w:ascii="Arial Narrow" w:hAnsi="Arial Narrow"/>
        </w:rPr>
        <w:t xml:space="preserve"> </w:t>
      </w:r>
      <w:r w:rsidRPr="005E14AB">
        <w:rPr>
          <w:rFonts w:ascii="Arial Narrow" w:hAnsi="Arial Narrow"/>
        </w:rPr>
        <w:t>V</w:t>
      </w:r>
      <w:r w:rsidR="00A109EE" w:rsidRPr="005E14AB">
        <w:rPr>
          <w:rFonts w:ascii="Arial Narrow" w:hAnsi="Arial Narrow"/>
        </w:rPr>
        <w:t>ýročnú</w:t>
      </w:r>
      <w:r w:rsidR="00D53074" w:rsidRPr="005E14AB">
        <w:rPr>
          <w:rFonts w:ascii="Arial Narrow" w:hAnsi="Arial Narrow"/>
        </w:rPr>
        <w:t xml:space="preserve"> správ</w:t>
      </w:r>
      <w:r w:rsidR="00A109EE" w:rsidRPr="005E14AB">
        <w:rPr>
          <w:rFonts w:ascii="Arial Narrow" w:hAnsi="Arial Narrow"/>
        </w:rPr>
        <w:t>u</w:t>
      </w:r>
      <w:r w:rsidR="00D53074" w:rsidRPr="005E14AB">
        <w:rPr>
          <w:rFonts w:ascii="Arial Narrow" w:hAnsi="Arial Narrow"/>
        </w:rPr>
        <w:t xml:space="preserve"> o činnosti </w:t>
      </w:r>
      <w:r w:rsidR="00A109EE" w:rsidRPr="005E14AB">
        <w:rPr>
          <w:rFonts w:ascii="Arial Narrow" w:hAnsi="Arial Narrow"/>
        </w:rPr>
        <w:t xml:space="preserve">a hospodárení </w:t>
      </w:r>
      <w:r w:rsidR="00D53074" w:rsidRPr="005E14AB">
        <w:rPr>
          <w:rFonts w:ascii="Arial Narrow" w:hAnsi="Arial Narrow"/>
        </w:rPr>
        <w:t xml:space="preserve">Asociácie za </w:t>
      </w:r>
      <w:r w:rsidR="00917085" w:rsidRPr="005E14AB">
        <w:rPr>
          <w:rFonts w:ascii="Arial Narrow" w:hAnsi="Arial Narrow"/>
        </w:rPr>
        <w:t>rok</w:t>
      </w:r>
      <w:r w:rsidR="00A109EE" w:rsidRPr="005E14AB">
        <w:rPr>
          <w:rFonts w:ascii="Arial Narrow" w:hAnsi="Arial Narrow"/>
        </w:rPr>
        <w:t xml:space="preserve"> 20</w:t>
      </w:r>
      <w:r w:rsidR="007824C9" w:rsidRPr="005E14AB">
        <w:rPr>
          <w:rFonts w:ascii="Arial Narrow" w:hAnsi="Arial Narrow"/>
        </w:rPr>
        <w:t>1</w:t>
      </w:r>
      <w:r w:rsidR="00AE763A">
        <w:rPr>
          <w:rFonts w:ascii="Arial Narrow" w:hAnsi="Arial Narrow"/>
        </w:rPr>
        <w:t>4</w:t>
      </w:r>
      <w:r w:rsidR="006171DF" w:rsidRPr="005E14AB">
        <w:rPr>
          <w:rFonts w:ascii="Arial Narrow" w:hAnsi="Arial Narrow"/>
        </w:rPr>
        <w:t>.</w:t>
      </w:r>
      <w:r w:rsidR="00DC677F" w:rsidRPr="005E14AB">
        <w:rPr>
          <w:rFonts w:ascii="Arial Narrow" w:hAnsi="Arial Narrow"/>
        </w:rPr>
        <w:t xml:space="preserve"> </w:t>
      </w:r>
    </w:p>
    <w:p w:rsidR="00014B90" w:rsidRDefault="00DC677F" w:rsidP="00753632">
      <w:pPr>
        <w:spacing w:line="276" w:lineRule="auto"/>
        <w:jc w:val="both"/>
        <w:rPr>
          <w:rFonts w:ascii="Arial Narrow" w:hAnsi="Arial Narrow"/>
        </w:rPr>
      </w:pPr>
      <w:r w:rsidRPr="005E14AB">
        <w:rPr>
          <w:rFonts w:ascii="Arial Narrow" w:hAnsi="Arial Narrow"/>
        </w:rPr>
        <w:t xml:space="preserve">Úvodom pani </w:t>
      </w:r>
      <w:r w:rsidR="00AE763A">
        <w:rPr>
          <w:rFonts w:ascii="Arial Narrow" w:hAnsi="Arial Narrow"/>
        </w:rPr>
        <w:t>Elena Kohútiková</w:t>
      </w:r>
      <w:r w:rsidRPr="005E14AB">
        <w:rPr>
          <w:rFonts w:ascii="Arial Narrow" w:hAnsi="Arial Narrow"/>
        </w:rPr>
        <w:t xml:space="preserve"> informovala </w:t>
      </w:r>
      <w:r w:rsidR="00AE763A" w:rsidRPr="005E14AB">
        <w:rPr>
          <w:rFonts w:ascii="Arial Narrow" w:hAnsi="Arial Narrow"/>
        </w:rPr>
        <w:t>prítomných</w:t>
      </w:r>
      <w:r w:rsidR="00AE763A">
        <w:rPr>
          <w:rFonts w:ascii="Arial Narrow" w:hAnsi="Arial Narrow"/>
        </w:rPr>
        <w:t xml:space="preserve"> o veľkom úsilí, ktoré bolo v priebehu uplynulého roku vynaložené na posilnenie </w:t>
      </w:r>
      <w:r w:rsidRPr="005E14AB">
        <w:rPr>
          <w:rFonts w:ascii="Arial Narrow" w:hAnsi="Arial Narrow"/>
        </w:rPr>
        <w:t>členskej základn</w:t>
      </w:r>
      <w:r w:rsidR="00AE763A">
        <w:rPr>
          <w:rFonts w:ascii="Arial Narrow" w:hAnsi="Arial Narrow"/>
        </w:rPr>
        <w:t>e a</w:t>
      </w:r>
      <w:r w:rsidR="00202214">
        <w:rPr>
          <w:rFonts w:ascii="Arial Narrow" w:hAnsi="Arial Narrow"/>
        </w:rPr>
        <w:t xml:space="preserve"> o</w:t>
      </w:r>
      <w:r w:rsidR="00AE763A">
        <w:rPr>
          <w:rFonts w:ascii="Arial Narrow" w:hAnsi="Arial Narrow"/>
        </w:rPr>
        <w:t> jej súčasnom zložení:</w:t>
      </w:r>
    </w:p>
    <w:p w:rsidR="00AE763A" w:rsidRPr="005E14AB" w:rsidRDefault="00AE763A" w:rsidP="00753632">
      <w:pPr>
        <w:spacing w:line="276" w:lineRule="auto"/>
        <w:jc w:val="both"/>
        <w:rPr>
          <w:rFonts w:ascii="Arial Narrow" w:hAnsi="Arial Narrow"/>
          <w:color w:val="000000"/>
          <w:u w:val="single"/>
        </w:rPr>
      </w:pP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u w:val="single"/>
        </w:rPr>
        <w:t>Korporátni členovia nad 200 zamestnancov (ročný členský príspevok 2000 €):</w:t>
      </w:r>
      <w:r w:rsidRPr="00465854">
        <w:rPr>
          <w:rFonts w:ascii="Arial Narrow" w:hAnsi="Arial Narrow"/>
          <w:color w:val="000000"/>
        </w:rPr>
        <w:t xml:space="preserve">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 xml:space="preserve">Slovnaft, a.s. – pán Jaroslav Košťálik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 xml:space="preserve">VÚB, a.s. – pani Elena Kohútiková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 xml:space="preserve">OTP, a.s. – pani Zita Zemková </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color w:val="000000"/>
        </w:rPr>
        <w:t xml:space="preserve">SLSP, a.s. – pán Ján Kováč, </w:t>
      </w:r>
      <w:r w:rsidRPr="00465854">
        <w:rPr>
          <w:rFonts w:ascii="Arial Narrow" w:hAnsi="Arial Narrow"/>
          <w:b/>
          <w:color w:val="000000"/>
        </w:rPr>
        <w:t>pán Jozef Síkela ukončil členstvo k 31.12.2014</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b/>
          <w:color w:val="000000"/>
        </w:rPr>
        <w:t>PSS, a.s. – pán Imrich Béreš (od 14.8.2014)</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b/>
          <w:color w:val="000000"/>
        </w:rPr>
        <w:t>Generali Poisťovňa, a.s. – pán Roman Juráš (od 13.10.2014)</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b/>
          <w:color w:val="000000"/>
        </w:rPr>
        <w:t>Ernst &amp; Young, s.r.o. – pp. Dalimil Draganovský, Pavla Hladká a Lukáš Neduchal</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b/>
          <w:color w:val="000000"/>
        </w:rPr>
        <w:t>(od 19.11.2014)</w:t>
      </w:r>
    </w:p>
    <w:p w:rsidR="00AE763A" w:rsidRPr="00465854" w:rsidRDefault="00AE763A" w:rsidP="00AE763A">
      <w:pPr>
        <w:spacing w:line="276" w:lineRule="auto"/>
        <w:jc w:val="both"/>
        <w:rPr>
          <w:rFonts w:ascii="Arial Narrow" w:hAnsi="Arial Narrow"/>
          <w:color w:val="000000"/>
        </w:rPr>
      </w:pPr>
    </w:p>
    <w:p w:rsidR="00AE763A" w:rsidRPr="00465854" w:rsidRDefault="00AE763A" w:rsidP="00AE763A">
      <w:pPr>
        <w:spacing w:line="276" w:lineRule="auto"/>
        <w:jc w:val="both"/>
        <w:rPr>
          <w:rFonts w:ascii="Arial Narrow" w:hAnsi="Arial Narrow"/>
          <w:color w:val="000000"/>
          <w:u w:val="single"/>
        </w:rPr>
      </w:pPr>
      <w:r w:rsidRPr="00465854">
        <w:rPr>
          <w:rFonts w:ascii="Arial Narrow" w:hAnsi="Arial Narrow"/>
          <w:color w:val="000000"/>
          <w:u w:val="single"/>
        </w:rPr>
        <w:t>Korporátni členovia do 200 zamestnancov (ročný členský príspevok 1000 €)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Squire Patton Boggs, s.r.o. – pp. Janka Pagáčová, Tatiana Prokopová, Julian Juhasz</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 xml:space="preserve">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u w:val="single"/>
        </w:rPr>
        <w:t>Individuálni členovia (ročný členský príspevok 170 €):</w:t>
      </w:r>
      <w:r w:rsidRPr="00465854">
        <w:rPr>
          <w:rFonts w:ascii="Arial Narrow" w:hAnsi="Arial Narrow"/>
          <w:color w:val="000000"/>
        </w:rPr>
        <w:t xml:space="preserve"> </w:t>
      </w:r>
    </w:p>
    <w:p w:rsidR="00AE763A" w:rsidRPr="00465854" w:rsidRDefault="00AE763A" w:rsidP="00AE763A">
      <w:pPr>
        <w:spacing w:line="276" w:lineRule="auto"/>
        <w:jc w:val="both"/>
        <w:rPr>
          <w:rFonts w:ascii="Arial Narrow" w:hAnsi="Arial Narrow"/>
          <w:b/>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Tibor Bôrik, Barbora Lazárová, Radomír Mako, Ivan Gránsky, </w:t>
      </w:r>
      <w:r w:rsidRPr="00461DE4">
        <w:rPr>
          <w:rFonts w:ascii="Arial Narrow" w:hAnsi="Arial Narrow"/>
          <w:color w:val="000000"/>
        </w:rPr>
        <w:t>Peter Čavojský</w:t>
      </w:r>
      <w:r w:rsidRPr="004A1B5B">
        <w:rPr>
          <w:rFonts w:ascii="Arial Narrow" w:hAnsi="Arial Narrow"/>
          <w:color w:val="000000"/>
        </w:rPr>
        <w:t>,</w:t>
      </w:r>
      <w:r w:rsidRPr="00465854">
        <w:rPr>
          <w:rFonts w:ascii="Arial Narrow" w:hAnsi="Arial Narrow"/>
          <w:color w:val="000000"/>
        </w:rPr>
        <w:t xml:space="preserve"> Daniel Futej, Radka Sláviková</w:t>
      </w:r>
      <w:r>
        <w:rPr>
          <w:rFonts w:ascii="Arial Narrow" w:hAnsi="Arial Narrow"/>
          <w:color w:val="000000"/>
        </w:rPr>
        <w:t xml:space="preserve"> </w:t>
      </w:r>
      <w:r w:rsidRPr="00465854">
        <w:rPr>
          <w:rFonts w:ascii="Arial Narrow" w:hAnsi="Arial Narrow"/>
          <w:color w:val="000000"/>
        </w:rPr>
        <w:t>-</w:t>
      </w:r>
      <w:r>
        <w:rPr>
          <w:rFonts w:ascii="Arial Narrow" w:hAnsi="Arial Narrow"/>
          <w:color w:val="000000"/>
        </w:rPr>
        <w:t xml:space="preserve"> </w:t>
      </w:r>
      <w:r w:rsidRPr="00465854">
        <w:rPr>
          <w:rFonts w:ascii="Arial Narrow" w:hAnsi="Arial Narrow"/>
          <w:color w:val="000000"/>
        </w:rPr>
        <w:t xml:space="preserve">Geržová, </w:t>
      </w:r>
      <w:r w:rsidRPr="00465854">
        <w:rPr>
          <w:rFonts w:ascii="Arial Narrow" w:hAnsi="Arial Narrow"/>
          <w:b/>
          <w:color w:val="000000"/>
        </w:rPr>
        <w:t xml:space="preserve">Radoslav Bielka (od 8.12.2014), Juraj Danielis (od 8.12.2014),  Viliam Kačeriak (od 26.1.2015) </w:t>
      </w:r>
    </w:p>
    <w:p w:rsidR="00AE763A" w:rsidRPr="00465854" w:rsidRDefault="00AE763A" w:rsidP="00AE763A">
      <w:pPr>
        <w:spacing w:line="276" w:lineRule="auto"/>
        <w:jc w:val="both"/>
        <w:rPr>
          <w:rFonts w:ascii="Arial Narrow" w:hAnsi="Arial Narrow"/>
          <w:color w:val="000000"/>
        </w:rPr>
      </w:pPr>
      <w:r w:rsidRPr="00465854">
        <w:rPr>
          <w:rFonts w:ascii="Arial Narrow" w:hAnsi="Arial Narrow"/>
          <w:color w:val="000000"/>
        </w:rPr>
        <w:t xml:space="preserve">                                                       </w:t>
      </w:r>
    </w:p>
    <w:p w:rsidR="00AE763A" w:rsidRPr="00465854" w:rsidRDefault="00AE763A" w:rsidP="00AE763A">
      <w:pPr>
        <w:spacing w:line="276" w:lineRule="auto"/>
        <w:jc w:val="both"/>
        <w:rPr>
          <w:rFonts w:ascii="Arial Narrow" w:hAnsi="Arial Narrow"/>
          <w:color w:val="000000"/>
          <w:u w:val="single"/>
        </w:rPr>
      </w:pPr>
      <w:r w:rsidRPr="00465854">
        <w:rPr>
          <w:rFonts w:ascii="Arial Narrow" w:hAnsi="Arial Narrow"/>
          <w:color w:val="000000"/>
          <w:u w:val="single"/>
        </w:rPr>
        <w:t>Akademickí členovia (ročný členský príspevok 35 €):</w:t>
      </w:r>
    </w:p>
    <w:p w:rsidR="00AE763A" w:rsidRPr="004A1B5B" w:rsidRDefault="00AE763A" w:rsidP="00AE763A">
      <w:pPr>
        <w:spacing w:line="276" w:lineRule="auto"/>
        <w:jc w:val="both"/>
        <w:rPr>
          <w:rFonts w:ascii="Arial Narrow" w:hAnsi="Arial Narrow"/>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Michal Kotlárik, Štefan Slávik, Lenka Debnárová, </w:t>
      </w:r>
      <w:r w:rsidRPr="004A1B5B">
        <w:rPr>
          <w:rFonts w:ascii="Arial Narrow" w:hAnsi="Arial Narrow"/>
          <w:color w:val="000000"/>
        </w:rPr>
        <w:t>Martin Peter</w:t>
      </w:r>
      <w:r>
        <w:rPr>
          <w:rFonts w:ascii="Arial Narrow" w:hAnsi="Arial Narrow"/>
          <w:color w:val="000000"/>
        </w:rPr>
        <w:t xml:space="preserve"> </w:t>
      </w:r>
    </w:p>
    <w:p w:rsidR="00AE763A" w:rsidRPr="00465854" w:rsidRDefault="00AE763A" w:rsidP="00AE763A">
      <w:pPr>
        <w:spacing w:line="276" w:lineRule="auto"/>
        <w:jc w:val="both"/>
        <w:rPr>
          <w:rFonts w:ascii="Arial Narrow" w:hAnsi="Arial Narrow"/>
          <w:color w:val="000000"/>
        </w:rPr>
      </w:pPr>
    </w:p>
    <w:p w:rsidR="00AE763A" w:rsidRPr="00465854" w:rsidRDefault="00AE763A" w:rsidP="00AE763A">
      <w:pPr>
        <w:spacing w:line="276" w:lineRule="auto"/>
        <w:jc w:val="both"/>
        <w:rPr>
          <w:rFonts w:ascii="Arial Narrow" w:hAnsi="Arial Narrow"/>
          <w:color w:val="000000"/>
          <w:u w:val="single"/>
        </w:rPr>
      </w:pPr>
      <w:r w:rsidRPr="00465854">
        <w:rPr>
          <w:rFonts w:ascii="Arial Narrow" w:hAnsi="Arial Narrow"/>
          <w:color w:val="000000"/>
          <w:u w:val="single"/>
        </w:rPr>
        <w:t>Čestní členovia (ročný členský príspevok 0 €):</w:t>
      </w:r>
    </w:p>
    <w:p w:rsidR="00AE763A" w:rsidRPr="004A1B5B" w:rsidRDefault="00AE763A" w:rsidP="00AE763A">
      <w:pPr>
        <w:spacing w:line="276" w:lineRule="auto"/>
        <w:jc w:val="both"/>
        <w:rPr>
          <w:rFonts w:ascii="Arial Narrow" w:hAnsi="Arial Narrow"/>
          <w:color w:val="000000"/>
        </w:rPr>
      </w:pPr>
      <w:r w:rsidRPr="00465854">
        <w:rPr>
          <w:rFonts w:ascii="Arial Narrow" w:hAnsi="Arial Narrow"/>
          <w:color w:val="000000"/>
        </w:rPr>
        <w:t>p</w:t>
      </w:r>
      <w:r>
        <w:rPr>
          <w:rFonts w:ascii="Arial Narrow" w:hAnsi="Arial Narrow"/>
          <w:color w:val="000000"/>
        </w:rPr>
        <w:t>p.</w:t>
      </w:r>
      <w:r w:rsidRPr="00465854">
        <w:rPr>
          <w:rFonts w:ascii="Arial Narrow" w:hAnsi="Arial Narrow"/>
          <w:color w:val="000000"/>
        </w:rPr>
        <w:t xml:space="preserve"> Tomáš Ježek, Slavomír Šťastný, Andrej Révay, </w:t>
      </w:r>
      <w:r w:rsidRPr="004A1B5B">
        <w:rPr>
          <w:rFonts w:ascii="Arial Narrow" w:hAnsi="Arial Narrow"/>
          <w:color w:val="000000"/>
        </w:rPr>
        <w:t>Mária Hurajová</w:t>
      </w:r>
      <w:r>
        <w:rPr>
          <w:rFonts w:ascii="Arial Narrow" w:hAnsi="Arial Narrow"/>
          <w:color w:val="000000"/>
        </w:rPr>
        <w:t xml:space="preserve"> </w:t>
      </w:r>
      <w:r w:rsidRPr="004A1B5B">
        <w:rPr>
          <w:rFonts w:ascii="Arial Narrow" w:hAnsi="Arial Narrow"/>
          <w:color w:val="000000"/>
        </w:rPr>
        <w:t xml:space="preserve">  </w:t>
      </w:r>
    </w:p>
    <w:p w:rsidR="00AE763A" w:rsidRPr="004A1B5B" w:rsidRDefault="00AE763A" w:rsidP="00AE763A">
      <w:pPr>
        <w:spacing w:line="276" w:lineRule="auto"/>
        <w:jc w:val="both"/>
        <w:rPr>
          <w:rFonts w:ascii="Arial Narrow" w:hAnsi="Arial Narrow"/>
          <w:color w:val="000000"/>
        </w:rPr>
      </w:pPr>
    </w:p>
    <w:p w:rsidR="00AE763A" w:rsidRDefault="00AE763A" w:rsidP="004C7ED7">
      <w:pPr>
        <w:spacing w:line="276" w:lineRule="auto"/>
        <w:jc w:val="both"/>
        <w:rPr>
          <w:rFonts w:ascii="Arial Narrow" w:hAnsi="Arial Narrow"/>
          <w:color w:val="000000"/>
        </w:rPr>
      </w:pPr>
      <w:r>
        <w:rPr>
          <w:rFonts w:ascii="Arial Narrow" w:hAnsi="Arial Narrow"/>
          <w:color w:val="000000"/>
        </w:rPr>
        <w:t xml:space="preserve">Od ostatného valného zhromaždenia prijalo ponuku na členstvo v Asociácii 8 členov a 1 člen </w:t>
      </w:r>
      <w:r w:rsidR="00202214">
        <w:rPr>
          <w:rFonts w:ascii="Arial Narrow" w:hAnsi="Arial Narrow"/>
          <w:color w:val="000000"/>
        </w:rPr>
        <w:t xml:space="preserve">k 31.12.2014 </w:t>
      </w:r>
      <w:r>
        <w:rPr>
          <w:rFonts w:ascii="Arial Narrow" w:hAnsi="Arial Narrow"/>
          <w:color w:val="000000"/>
        </w:rPr>
        <w:t>ukončil členstvo vzhľadom</w:t>
      </w:r>
      <w:r w:rsidR="00202214">
        <w:rPr>
          <w:rFonts w:ascii="Arial Narrow" w:hAnsi="Arial Narrow"/>
          <w:color w:val="000000"/>
        </w:rPr>
        <w:t xml:space="preserve"> na jeho pôsobenie v zahraničí. Zmeny v členskej základni sú vo vyššie uvedenom prehľade označené boldom.</w:t>
      </w:r>
    </w:p>
    <w:p w:rsidR="00AE763A" w:rsidRDefault="00AE763A" w:rsidP="004C7ED7">
      <w:pPr>
        <w:spacing w:line="276" w:lineRule="auto"/>
        <w:jc w:val="both"/>
        <w:rPr>
          <w:rFonts w:ascii="Arial Narrow" w:hAnsi="Arial Narrow"/>
          <w:color w:val="000000"/>
        </w:rPr>
      </w:pPr>
    </w:p>
    <w:p w:rsidR="00DC677F" w:rsidRDefault="004C7ED7" w:rsidP="004C7ED7">
      <w:pPr>
        <w:spacing w:line="276" w:lineRule="auto"/>
        <w:jc w:val="both"/>
        <w:rPr>
          <w:rFonts w:ascii="Arial Narrow" w:hAnsi="Arial Narrow"/>
        </w:rPr>
      </w:pPr>
      <w:r w:rsidRPr="005E14AB">
        <w:rPr>
          <w:rFonts w:ascii="Arial Narrow" w:hAnsi="Arial Narrow"/>
          <w:color w:val="000000"/>
        </w:rPr>
        <w:t xml:space="preserve">Ďalej </w:t>
      </w:r>
      <w:r w:rsidR="00202214">
        <w:rPr>
          <w:rFonts w:ascii="Arial Narrow" w:hAnsi="Arial Narrow"/>
          <w:color w:val="000000"/>
        </w:rPr>
        <w:t>predsedníčka valného zhromaždenia pani Elena Kohútiková</w:t>
      </w:r>
      <w:r w:rsidRPr="005E14AB">
        <w:rPr>
          <w:rFonts w:ascii="Arial Narrow" w:hAnsi="Arial Narrow"/>
          <w:color w:val="000000"/>
        </w:rPr>
        <w:t xml:space="preserve"> informovala o aktivitách členov Správnej rady, ktoré viedli k napĺňaniu jednotlivých zámerov Plánu činnosti Asociácie</w:t>
      </w:r>
      <w:r w:rsidR="00DC677F" w:rsidRPr="005E14AB">
        <w:rPr>
          <w:rFonts w:ascii="Arial Narrow" w:hAnsi="Arial Narrow"/>
        </w:rPr>
        <w:t xml:space="preserve"> schváleného valným zhromaždením CECGA dňa </w:t>
      </w:r>
      <w:r w:rsidR="00202214">
        <w:rPr>
          <w:rFonts w:ascii="Arial Narrow" w:hAnsi="Arial Narrow"/>
        </w:rPr>
        <w:t>8</w:t>
      </w:r>
      <w:r w:rsidR="00DC677F" w:rsidRPr="005E14AB">
        <w:rPr>
          <w:rFonts w:ascii="Arial Narrow" w:hAnsi="Arial Narrow"/>
        </w:rPr>
        <w:t>.4.201</w:t>
      </w:r>
      <w:r w:rsidR="00202214">
        <w:rPr>
          <w:rFonts w:ascii="Arial Narrow" w:hAnsi="Arial Narrow"/>
        </w:rPr>
        <w:t>4</w:t>
      </w:r>
      <w:r w:rsidRPr="005E14AB">
        <w:rPr>
          <w:rFonts w:ascii="Arial Narrow" w:hAnsi="Arial Narrow"/>
        </w:rPr>
        <w:t>.</w:t>
      </w:r>
    </w:p>
    <w:p w:rsidR="00202214" w:rsidRDefault="00202214" w:rsidP="004C7ED7">
      <w:pPr>
        <w:spacing w:line="276" w:lineRule="auto"/>
        <w:jc w:val="both"/>
        <w:rPr>
          <w:rFonts w:ascii="Arial Narrow" w:hAnsi="Arial Narrow"/>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Zrealizovať prieskum a vyhodnotiť úroveň zverejňovania Vyhlásení CG vo výročných správach spoločností za rok 2013 a zorganizovať odovzdávanie „Ocenení CECGA“.</w:t>
      </w:r>
    </w:p>
    <w:p w:rsidR="005A2AAA" w:rsidRPr="00CA5B1E" w:rsidRDefault="009131E5" w:rsidP="005A2AAA">
      <w:pPr>
        <w:pStyle w:val="ListParagraph"/>
        <w:ind w:left="0"/>
        <w:jc w:val="both"/>
        <w:rPr>
          <w:rFonts w:ascii="Arial Narrow" w:hAnsi="Arial Narrow"/>
        </w:rPr>
      </w:pPr>
      <w:r>
        <w:rPr>
          <w:rFonts w:ascii="Arial Narrow" w:hAnsi="Arial Narrow"/>
        </w:rPr>
        <w:lastRenderedPageBreak/>
        <w:t>Pani Elena Kohútiková informovala prítomných o prieskume úrovne zverejňovania Vyhlásení CG vo výročných správach za rok 2013, ktorý</w:t>
      </w:r>
      <w:r w:rsidR="00653694">
        <w:rPr>
          <w:rFonts w:ascii="Arial Narrow" w:hAnsi="Arial Narrow"/>
        </w:rPr>
        <w:t xml:space="preserve"> v lete 2014</w:t>
      </w:r>
      <w:r>
        <w:rPr>
          <w:rFonts w:ascii="Arial Narrow" w:hAnsi="Arial Narrow"/>
        </w:rPr>
        <w:t xml:space="preserve"> uskutočnili</w:t>
      </w:r>
      <w:r w:rsidR="00653694">
        <w:rPr>
          <w:rFonts w:ascii="Arial Narrow" w:hAnsi="Arial Narrow"/>
        </w:rPr>
        <w:t xml:space="preserve"> pani Barbora Lazárová a</w:t>
      </w:r>
      <w:r w:rsidR="005A2AAA">
        <w:rPr>
          <w:rFonts w:ascii="Arial Narrow" w:hAnsi="Arial Narrow"/>
        </w:rPr>
        <w:t> pani Lenk</w:t>
      </w:r>
      <w:r w:rsidR="00653694">
        <w:rPr>
          <w:rFonts w:ascii="Arial Narrow" w:hAnsi="Arial Narrow"/>
        </w:rPr>
        <w:t>a</w:t>
      </w:r>
      <w:r w:rsidR="005A2AAA">
        <w:rPr>
          <w:rFonts w:ascii="Arial Narrow" w:hAnsi="Arial Narrow"/>
        </w:rPr>
        <w:t xml:space="preserve"> Debnárov</w:t>
      </w:r>
      <w:r w:rsidR="00653694">
        <w:rPr>
          <w:rFonts w:ascii="Arial Narrow" w:hAnsi="Arial Narrow"/>
        </w:rPr>
        <w:t>á</w:t>
      </w:r>
      <w:r w:rsidR="005A2AAA">
        <w:rPr>
          <w:rFonts w:ascii="Arial Narrow" w:hAnsi="Arial Narrow"/>
        </w:rPr>
        <w:t xml:space="preserve">  s využitím nasledovných kritérií:</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zverejnenie aktuálnej výročnej správy v CERI, v RÚZ a na internetovej stránke spoločnosti,</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obsah výročnej správy podľa § 20 zákona o účtovníctve bodu 6 a 7,</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obsah a kvalita informácií v samotnom vyhlásení o správe a riadení,</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informácie o zložení orgánov spoločnosti,</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zverejnenie informácií o odmeňovaní členov predstavenstva a dozornej rady,</w:t>
      </w:r>
    </w:p>
    <w:p w:rsidR="005A2AAA" w:rsidRPr="00CA5B1E" w:rsidRDefault="005A2AAA" w:rsidP="005A2AAA">
      <w:pPr>
        <w:numPr>
          <w:ilvl w:val="0"/>
          <w:numId w:val="33"/>
        </w:numPr>
        <w:spacing w:line="276" w:lineRule="auto"/>
        <w:jc w:val="both"/>
        <w:rPr>
          <w:rFonts w:ascii="Arial Narrow" w:hAnsi="Arial Narrow"/>
        </w:rPr>
      </w:pPr>
      <w:r w:rsidRPr="00CA5B1E">
        <w:rPr>
          <w:rFonts w:ascii="Arial Narrow" w:hAnsi="Arial Narrow"/>
        </w:rPr>
        <w:t>informácie o riadení rizík,</w:t>
      </w:r>
    </w:p>
    <w:p w:rsidR="005A2AAA" w:rsidRPr="00AB7ADE" w:rsidRDefault="005A2AAA" w:rsidP="005A2AAA">
      <w:pPr>
        <w:numPr>
          <w:ilvl w:val="0"/>
          <w:numId w:val="33"/>
        </w:numPr>
        <w:spacing w:line="276" w:lineRule="auto"/>
        <w:jc w:val="both"/>
        <w:rPr>
          <w:rFonts w:ascii="Arial Narrow" w:hAnsi="Arial Narrow"/>
        </w:rPr>
      </w:pPr>
      <w:r w:rsidRPr="00AB7ADE">
        <w:rPr>
          <w:rFonts w:ascii="Arial Narrow" w:hAnsi="Arial Narrow"/>
        </w:rPr>
        <w:t>informácie o existencii, zložení a činnosti výboru pre audit, výboru pre nominácie a výboru pre odmeňovanie.</w:t>
      </w:r>
    </w:p>
    <w:p w:rsidR="005A2AAA" w:rsidRPr="00CA5B1E" w:rsidRDefault="005A2AAA" w:rsidP="005A2AAA">
      <w:pPr>
        <w:pStyle w:val="ListParagraph"/>
        <w:ind w:left="0"/>
        <w:jc w:val="both"/>
        <w:rPr>
          <w:rFonts w:ascii="Arial Narrow" w:hAnsi="Arial Narrow"/>
          <w:b/>
        </w:rPr>
      </w:pPr>
    </w:p>
    <w:p w:rsidR="005A2AAA" w:rsidRPr="00CA5B1E" w:rsidRDefault="005A2AAA" w:rsidP="005A2AAA">
      <w:pPr>
        <w:spacing w:after="80" w:line="276" w:lineRule="auto"/>
        <w:ind w:firstLine="567"/>
        <w:jc w:val="both"/>
        <w:rPr>
          <w:rFonts w:ascii="Arial Narrow" w:hAnsi="Arial Narrow"/>
        </w:rPr>
      </w:pPr>
      <w:r w:rsidRPr="00CA5B1E">
        <w:rPr>
          <w:rFonts w:ascii="Arial Narrow" w:hAnsi="Arial Narrow"/>
        </w:rPr>
        <w:t xml:space="preserve">Na základe výsledkov prieskumu </w:t>
      </w:r>
      <w:r>
        <w:rPr>
          <w:rFonts w:ascii="Arial Narrow" w:hAnsi="Arial Narrow"/>
        </w:rPr>
        <w:t>bol</w:t>
      </w:r>
      <w:r w:rsidRPr="00CA5B1E">
        <w:rPr>
          <w:rFonts w:ascii="Arial Narrow" w:hAnsi="Arial Narrow"/>
        </w:rPr>
        <w:t xml:space="preserve"> pre každú sledovanú spoločnosť</w:t>
      </w:r>
      <w:r>
        <w:rPr>
          <w:rFonts w:ascii="Arial Narrow" w:hAnsi="Arial Narrow"/>
        </w:rPr>
        <w:t xml:space="preserve"> zostavený</w:t>
      </w:r>
      <w:r w:rsidRPr="00CA5B1E">
        <w:rPr>
          <w:rFonts w:ascii="Arial Narrow" w:hAnsi="Arial Narrow"/>
        </w:rPr>
        <w:t xml:space="preserve"> index správy a</w:t>
      </w:r>
      <w:r>
        <w:rPr>
          <w:rFonts w:ascii="Arial Narrow" w:hAnsi="Arial Narrow"/>
        </w:rPr>
        <w:t> </w:t>
      </w:r>
      <w:r w:rsidRPr="00CA5B1E">
        <w:rPr>
          <w:rFonts w:ascii="Arial Narrow" w:hAnsi="Arial Narrow"/>
        </w:rPr>
        <w:t>riadenia</w:t>
      </w:r>
      <w:r>
        <w:rPr>
          <w:rFonts w:ascii="Arial Narrow" w:hAnsi="Arial Narrow"/>
        </w:rPr>
        <w:t xml:space="preserve"> a</w:t>
      </w:r>
      <w:r w:rsidRPr="00CA5B1E">
        <w:rPr>
          <w:rFonts w:ascii="Arial Narrow" w:hAnsi="Arial Narrow"/>
        </w:rPr>
        <w:t xml:space="preserve"> </w:t>
      </w:r>
      <w:r>
        <w:rPr>
          <w:rFonts w:ascii="Arial Narrow" w:hAnsi="Arial Narrow"/>
        </w:rPr>
        <w:t>n</w:t>
      </w:r>
      <w:r w:rsidRPr="00CA5B1E">
        <w:rPr>
          <w:rFonts w:ascii="Arial Narrow" w:hAnsi="Arial Narrow"/>
        </w:rPr>
        <w:t>ásledne</w:t>
      </w:r>
      <w:r>
        <w:rPr>
          <w:rFonts w:ascii="Arial Narrow" w:hAnsi="Arial Narrow"/>
        </w:rPr>
        <w:t xml:space="preserve"> bolo</w:t>
      </w:r>
      <w:r w:rsidRPr="00CA5B1E">
        <w:rPr>
          <w:rFonts w:ascii="Arial Narrow" w:hAnsi="Arial Narrow"/>
        </w:rPr>
        <w:t xml:space="preserve"> podľa indexu urč</w:t>
      </w:r>
      <w:r>
        <w:rPr>
          <w:rFonts w:ascii="Arial Narrow" w:hAnsi="Arial Narrow"/>
        </w:rPr>
        <w:t>ené</w:t>
      </w:r>
      <w:r w:rsidRPr="00CA5B1E">
        <w:rPr>
          <w:rFonts w:ascii="Arial Narrow" w:hAnsi="Arial Narrow"/>
        </w:rPr>
        <w:t xml:space="preserve"> poradie spoločností</w:t>
      </w:r>
      <w:r>
        <w:rPr>
          <w:rFonts w:ascii="Arial Narrow" w:hAnsi="Arial Narrow"/>
        </w:rPr>
        <w:t>.</w:t>
      </w:r>
      <w:r w:rsidRPr="00CA5B1E">
        <w:rPr>
          <w:rFonts w:ascii="Arial Narrow" w:hAnsi="Arial Narrow"/>
        </w:rPr>
        <w:t xml:space="preserve"> Keďže banky a poisťovne podliehajú väčšej regulácii a umiestnili by sa na</w:t>
      </w:r>
      <w:r>
        <w:rPr>
          <w:rFonts w:ascii="Arial Narrow" w:hAnsi="Arial Narrow"/>
        </w:rPr>
        <w:t xml:space="preserve"> všetkých</w:t>
      </w:r>
      <w:r w:rsidRPr="00CA5B1E">
        <w:rPr>
          <w:rFonts w:ascii="Arial Narrow" w:hAnsi="Arial Narrow"/>
        </w:rPr>
        <w:t xml:space="preserve"> popredných miestach, </w:t>
      </w:r>
      <w:r>
        <w:rPr>
          <w:rFonts w:ascii="Arial Narrow" w:hAnsi="Arial Narrow"/>
        </w:rPr>
        <w:t>Správna rada</w:t>
      </w:r>
      <w:r w:rsidRPr="00CA5B1E">
        <w:rPr>
          <w:rFonts w:ascii="Arial Narrow" w:hAnsi="Arial Narrow"/>
        </w:rPr>
        <w:t xml:space="preserve"> rozhodla oceniť</w:t>
      </w:r>
      <w:r>
        <w:rPr>
          <w:rFonts w:ascii="Arial Narrow" w:hAnsi="Arial Narrow"/>
        </w:rPr>
        <w:t xml:space="preserve"> len</w:t>
      </w:r>
      <w:r w:rsidRPr="00CA5B1E">
        <w:rPr>
          <w:rFonts w:ascii="Arial Narrow" w:hAnsi="Arial Narrow"/>
        </w:rPr>
        <w:t xml:space="preserve"> jednu najlepšiu bank</w:t>
      </w:r>
      <w:r>
        <w:rPr>
          <w:rFonts w:ascii="Arial Narrow" w:hAnsi="Arial Narrow"/>
        </w:rPr>
        <w:t xml:space="preserve">u, jednu najlepšiu </w:t>
      </w:r>
      <w:r w:rsidRPr="00CA5B1E">
        <w:rPr>
          <w:rFonts w:ascii="Arial Narrow" w:hAnsi="Arial Narrow"/>
        </w:rPr>
        <w:t>poisťovňu a tri najlepšie podniky. V hodnotení sa</w:t>
      </w:r>
      <w:r>
        <w:rPr>
          <w:rFonts w:ascii="Arial Narrow" w:hAnsi="Arial Narrow"/>
        </w:rPr>
        <w:t xml:space="preserve"> však</w:t>
      </w:r>
      <w:r w:rsidRPr="00CA5B1E">
        <w:rPr>
          <w:rFonts w:ascii="Arial Narrow" w:hAnsi="Arial Narrow"/>
        </w:rPr>
        <w:t xml:space="preserve"> s rovnakým počtom bodov umiestnili dve banky, preto </w:t>
      </w:r>
      <w:r>
        <w:rPr>
          <w:rFonts w:ascii="Arial Narrow" w:hAnsi="Arial Narrow"/>
        </w:rPr>
        <w:t>Správna rada rozhodla, že</w:t>
      </w:r>
      <w:r w:rsidRPr="00CA5B1E">
        <w:rPr>
          <w:rFonts w:ascii="Arial Narrow" w:hAnsi="Arial Narrow"/>
        </w:rPr>
        <w:t xml:space="preserve"> v</w:t>
      </w:r>
      <w:r>
        <w:rPr>
          <w:rFonts w:ascii="Arial Narrow" w:hAnsi="Arial Narrow"/>
        </w:rPr>
        <w:t> </w:t>
      </w:r>
      <w:r w:rsidRPr="00CA5B1E">
        <w:rPr>
          <w:rFonts w:ascii="Arial Narrow" w:hAnsi="Arial Narrow"/>
        </w:rPr>
        <w:t>roku</w:t>
      </w:r>
      <w:r>
        <w:rPr>
          <w:rFonts w:ascii="Arial Narrow" w:hAnsi="Arial Narrow"/>
        </w:rPr>
        <w:t xml:space="preserve"> 2014</w:t>
      </w:r>
      <w:r w:rsidRPr="00CA5B1E">
        <w:rPr>
          <w:rFonts w:ascii="Arial Narrow" w:hAnsi="Arial Narrow"/>
        </w:rPr>
        <w:t xml:space="preserve"> </w:t>
      </w:r>
      <w:r>
        <w:rPr>
          <w:rFonts w:ascii="Arial Narrow" w:hAnsi="Arial Narrow"/>
        </w:rPr>
        <w:t xml:space="preserve">bude </w:t>
      </w:r>
      <w:r w:rsidRPr="00CA5B1E">
        <w:rPr>
          <w:rFonts w:ascii="Arial Narrow" w:hAnsi="Arial Narrow"/>
        </w:rPr>
        <w:t>ocen</w:t>
      </w:r>
      <w:r>
        <w:rPr>
          <w:rFonts w:ascii="Arial Narrow" w:hAnsi="Arial Narrow"/>
        </w:rPr>
        <w:t>ených nasledovných</w:t>
      </w:r>
      <w:r w:rsidRPr="00CA5B1E">
        <w:rPr>
          <w:rFonts w:ascii="Arial Narrow" w:hAnsi="Arial Narrow"/>
        </w:rPr>
        <w:t xml:space="preserve"> šesť najlepších spoločností</w:t>
      </w:r>
      <w:r>
        <w:rPr>
          <w:rFonts w:ascii="Arial Narrow" w:hAnsi="Arial Narrow"/>
        </w:rPr>
        <w:t>:</w:t>
      </w:r>
      <w:r w:rsidRPr="00CA5B1E">
        <w:rPr>
          <w:rFonts w:ascii="Arial Narrow" w:hAnsi="Arial Narrow"/>
        </w:rPr>
        <w:t xml:space="preserve"> </w:t>
      </w:r>
    </w:p>
    <w:p w:rsidR="005A2AAA" w:rsidRPr="00CA5B1E"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Slovenská sporiteľňa, a.s.</w:t>
      </w:r>
    </w:p>
    <w:p w:rsidR="005A2AAA" w:rsidRPr="00CA5B1E"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Všeobecná úverová banka, a.s.</w:t>
      </w:r>
    </w:p>
    <w:p w:rsidR="005A2AAA" w:rsidRPr="00CA5B1E"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Union poisťovňa, a.s.</w:t>
      </w:r>
    </w:p>
    <w:p w:rsidR="005A2AAA" w:rsidRPr="00CA5B1E"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Hornonitrianske bane Prievidza, a.s.</w:t>
      </w:r>
    </w:p>
    <w:p w:rsidR="005A2AAA" w:rsidRPr="00CA5B1E"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SLOVNAFT, a.s</w:t>
      </w:r>
    </w:p>
    <w:p w:rsidR="005A2AAA" w:rsidRDefault="005A2AAA" w:rsidP="005A2AAA">
      <w:pPr>
        <w:pStyle w:val="ListParagraph"/>
        <w:numPr>
          <w:ilvl w:val="0"/>
          <w:numId w:val="31"/>
        </w:numPr>
        <w:spacing w:after="80" w:line="276" w:lineRule="auto"/>
        <w:jc w:val="both"/>
        <w:rPr>
          <w:rFonts w:ascii="Arial Narrow" w:hAnsi="Arial Narrow"/>
        </w:rPr>
      </w:pPr>
      <w:r w:rsidRPr="00CA5B1E">
        <w:rPr>
          <w:rFonts w:ascii="Arial Narrow" w:hAnsi="Arial Narrow"/>
        </w:rPr>
        <w:t>Tatry Mountain Resorts, a.s.</w:t>
      </w:r>
    </w:p>
    <w:p w:rsidR="005A2AAA" w:rsidRDefault="005A2AAA" w:rsidP="005A2AAA">
      <w:pPr>
        <w:pStyle w:val="ListParagraph"/>
        <w:spacing w:after="80"/>
        <w:ind w:left="1287"/>
        <w:jc w:val="both"/>
        <w:rPr>
          <w:rFonts w:ascii="Arial Narrow" w:hAnsi="Arial Narrow"/>
        </w:rPr>
      </w:pPr>
    </w:p>
    <w:p w:rsidR="005A2AAA" w:rsidRDefault="005A2AAA" w:rsidP="005A2AAA">
      <w:pPr>
        <w:pStyle w:val="ListParagraph"/>
        <w:spacing w:after="80"/>
        <w:ind w:left="0"/>
        <w:jc w:val="both"/>
        <w:rPr>
          <w:rFonts w:ascii="Arial Narrow" w:hAnsi="Arial Narrow"/>
        </w:rPr>
      </w:pPr>
      <w:r>
        <w:rPr>
          <w:rFonts w:ascii="Arial Narrow" w:hAnsi="Arial Narrow"/>
        </w:rPr>
        <w:t xml:space="preserve">Víťazné spoločnosti si prevzali </w:t>
      </w:r>
      <w:r w:rsidRPr="00280A0E">
        <w:rPr>
          <w:rFonts w:ascii="Arial Narrow" w:hAnsi="Arial Narrow"/>
          <w:b/>
        </w:rPr>
        <w:t>„Ocenenia CECGA“</w:t>
      </w:r>
      <w:r>
        <w:rPr>
          <w:rFonts w:ascii="Arial Narrow" w:hAnsi="Arial Narrow"/>
        </w:rPr>
        <w:t xml:space="preserve"> na slávnostnej recepcii v predvečer výročnej konferencie Slovenskej asociácie podnikových finančníkov (SAF) 21. októbra 2014 v Hoteli Crowne Plaza. Možnosť odovzdať ocenenia v rámci konferencie SAF sponzorsky podporila OTP Banka Slovensko, a.s. sumou 500 €.</w:t>
      </w:r>
    </w:p>
    <w:p w:rsidR="005A2AAA" w:rsidRDefault="005A2AAA" w:rsidP="005A2AAA">
      <w:pPr>
        <w:pStyle w:val="ListParagraph"/>
        <w:spacing w:after="80"/>
        <w:ind w:left="0"/>
        <w:jc w:val="both"/>
        <w:rPr>
          <w:rFonts w:ascii="Arial Narrow" w:hAnsi="Arial Narrow"/>
        </w:rPr>
      </w:pPr>
      <w:r>
        <w:rPr>
          <w:rFonts w:ascii="Arial Narrow" w:hAnsi="Arial Narrow"/>
        </w:rPr>
        <w:t xml:space="preserve">Priebeh hodnotenia, použité kritériá a výsledky prieskumu podľa jednotlivých princípov kódexu sú zosumarizované v tzv.: </w:t>
      </w:r>
      <w:r w:rsidRPr="00280A0E">
        <w:rPr>
          <w:rFonts w:ascii="Arial Narrow" w:hAnsi="Arial Narrow"/>
          <w:b/>
        </w:rPr>
        <w:t>„Monitoring Report 2014“</w:t>
      </w:r>
      <w:r>
        <w:rPr>
          <w:rFonts w:ascii="Arial Narrow" w:hAnsi="Arial Narrow"/>
        </w:rPr>
        <w:t xml:space="preserve">, ktorý je publikovaný v slovenskom aj anglickom jazyku na web stránke CECGA a na internetových stránkach European Corporate Governance Codes Network </w:t>
      </w:r>
      <w:hyperlink r:id="rId8" w:history="1">
        <w:r w:rsidRPr="002E57BE">
          <w:rPr>
            <w:rStyle w:val="Hyperlink"/>
            <w:rFonts w:ascii="Arial Narrow" w:hAnsi="Arial Narrow"/>
          </w:rPr>
          <w:t>www.ecgcn.com</w:t>
        </w:r>
      </w:hyperlink>
      <w:r>
        <w:rPr>
          <w:rFonts w:ascii="Arial Narrow" w:hAnsi="Arial Narrow"/>
        </w:rPr>
        <w:t>.</w:t>
      </w:r>
    </w:p>
    <w:p w:rsidR="00713151" w:rsidRPr="00713151" w:rsidRDefault="00713151" w:rsidP="00713151">
      <w:pPr>
        <w:pStyle w:val="ListParagraph"/>
        <w:spacing w:after="80"/>
        <w:ind w:left="0"/>
        <w:jc w:val="both"/>
        <w:rPr>
          <w:rFonts w:ascii="Arial Narrow" w:hAnsi="Arial Narrow"/>
          <w:b/>
        </w:rPr>
      </w:pPr>
      <w:r>
        <w:rPr>
          <w:rFonts w:ascii="Arial Narrow" w:hAnsi="Arial Narrow"/>
        </w:rPr>
        <w:t xml:space="preserve">Pán Andrej Révay, prezident SAF, informoval, že tento rok sa </w:t>
      </w:r>
      <w:r w:rsidRPr="00713151">
        <w:rPr>
          <w:rFonts w:ascii="Arial Narrow" w:hAnsi="Arial Narrow"/>
          <w:b/>
        </w:rPr>
        <w:t>výročná konferencia SAF bude konať 29.10 2015.</w:t>
      </w:r>
    </w:p>
    <w:p w:rsidR="005A2AAA" w:rsidRPr="00465854" w:rsidRDefault="005A2AAA" w:rsidP="005A2AAA">
      <w:pPr>
        <w:pStyle w:val="ListParagraph"/>
        <w:ind w:left="0"/>
        <w:jc w:val="bot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Zorganizovať Seminár Corporate Governance na tému prípravy Vyhlásení o správe a riadení publikovaných vo výročných správach spoločností.</w:t>
      </w:r>
    </w:p>
    <w:p w:rsidR="005A2AAA" w:rsidRPr="00185E63" w:rsidRDefault="005A2AAA" w:rsidP="005A2AAA">
      <w:pPr>
        <w:pStyle w:val="ListParagraph"/>
        <w:ind w:left="0"/>
        <w:jc w:val="both"/>
        <w:rPr>
          <w:rFonts w:ascii="Arial Narrow" w:hAnsi="Arial Narrow"/>
        </w:rPr>
      </w:pPr>
      <w:r>
        <w:rPr>
          <w:rFonts w:ascii="Arial Narrow" w:hAnsi="Arial Narrow"/>
        </w:rPr>
        <w:t xml:space="preserve">Dňa 5.2.2014 Správna rada zorganizovala v priestoroch OTP Banky Slovensko, a.s. Seminár CG. Prednášky k jednotlivým princípom Kódexu CG zabezpečili pp. Tibor Bôrik, Barbora Lazárová, Janka Pagáčová a Lenka Debnárová, ktorá odprezentovala aj kritériá a výsledky minuloročného hodnotenia spoločností. Pozvanie na seminár prijalo </w:t>
      </w:r>
      <w:r w:rsidRPr="002E38B6">
        <w:rPr>
          <w:rFonts w:ascii="Arial Narrow" w:hAnsi="Arial Narrow"/>
          <w:b/>
        </w:rPr>
        <w:t>16 účastníkov</w:t>
      </w:r>
      <w:r>
        <w:rPr>
          <w:rFonts w:ascii="Arial Narrow" w:hAnsi="Arial Narrow"/>
        </w:rPr>
        <w:t>.</w:t>
      </w:r>
    </w:p>
    <w:p w:rsidR="005A2AAA" w:rsidRPr="00465854" w:rsidRDefault="005A2AAA" w:rsidP="005A2AAA">
      <w:pPr>
        <w:pStyle w:val="ListParagraph"/>
        <w:rPr>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BA4464">
        <w:rPr>
          <w:rFonts w:ascii="Arial Narrow" w:hAnsi="Arial Narrow"/>
          <w:b/>
        </w:rPr>
        <w:t>Zorganizovať ďalšie diskusné fórum Corporate Governan</w:t>
      </w:r>
      <w:r>
        <w:rPr>
          <w:rFonts w:ascii="Arial Narrow" w:hAnsi="Arial Narrow"/>
          <w:b/>
        </w:rPr>
        <w:t xml:space="preserve">ce Forum </w:t>
      </w:r>
      <w:r w:rsidRPr="00BA4464">
        <w:rPr>
          <w:rFonts w:ascii="Arial Narrow" w:hAnsi="Arial Narrow"/>
          <w:b/>
        </w:rPr>
        <w:t>špeciálne pre členov dozorných rád spoločností, najmä volených zástupcov zamestnancov</w:t>
      </w:r>
      <w:r>
        <w:rPr>
          <w:rFonts w:ascii="Arial Narrow" w:hAnsi="Arial Narrow"/>
          <w:b/>
        </w:rPr>
        <w:t>.</w:t>
      </w:r>
    </w:p>
    <w:p w:rsidR="005A2AAA" w:rsidRDefault="005A2AAA" w:rsidP="005A2AAA">
      <w:pPr>
        <w:pStyle w:val="ListParagraph"/>
        <w:ind w:left="0"/>
        <w:jc w:val="both"/>
        <w:rPr>
          <w:rFonts w:ascii="Arial Narrow" w:hAnsi="Arial Narrow"/>
        </w:rPr>
      </w:pPr>
      <w:r w:rsidRPr="003B505B">
        <w:rPr>
          <w:rFonts w:ascii="Arial Narrow" w:hAnsi="Arial Narrow"/>
        </w:rPr>
        <w:lastRenderedPageBreak/>
        <w:t>Dňa 20.11.</w:t>
      </w:r>
      <w:r>
        <w:rPr>
          <w:rFonts w:ascii="Arial Narrow" w:hAnsi="Arial Narrow"/>
        </w:rPr>
        <w:t xml:space="preserve">2014 Správna rada zorganizovala 2. ročník Corporate Governance Forum so zameraním na postavenie, pôsobnosť, zodpovednosť a riziká spojené s výkonom činnosti člena dozornej rady. Prednášky k jednotlivým témam odprezentovali člednovia Správnej rady pp. Elena Kohútiková, Tibor Bôrik, Zita Zemková, Janka Pagáčová a Radomír Mako. CG Forum sa konalo v priestorch VÚB, a.s., pozvanie prijalo </w:t>
      </w:r>
      <w:r w:rsidRPr="002E38B6">
        <w:rPr>
          <w:rFonts w:ascii="Arial Narrow" w:hAnsi="Arial Narrow"/>
          <w:b/>
        </w:rPr>
        <w:t>23 účastníkov</w:t>
      </w:r>
      <w:r>
        <w:rPr>
          <w:rFonts w:ascii="Arial Narrow" w:hAnsi="Arial Narrow"/>
        </w:rPr>
        <w:t>.</w:t>
      </w:r>
    </w:p>
    <w:p w:rsidR="005A2AAA" w:rsidRDefault="005A2AAA" w:rsidP="005A2AAA">
      <w:pPr>
        <w:pStyle w:val="ListParagraph"/>
        <w:ind w:left="0"/>
        <w:jc w:val="bot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V súlade s uznesením Vlády SR z 18.12.2013 k postupu implementácie finančných nástrojov cez Slovenský investičný holding (SIH) v programovom období 2014 – 2020 prerokovať so štátnym tajomníkom MFSR možnosť implementácie princípov CG v spoločnostiach, ktoré budú žiadať o zdroje cez SIH.</w:t>
      </w:r>
    </w:p>
    <w:p w:rsidR="005A2AAA" w:rsidRPr="0011128C" w:rsidRDefault="005A2AAA" w:rsidP="005A2AAA">
      <w:pPr>
        <w:pStyle w:val="ListParagraph"/>
        <w:ind w:left="0"/>
        <w:jc w:val="both"/>
        <w:rPr>
          <w:rFonts w:ascii="Arial Narrow" w:hAnsi="Arial Narrow"/>
        </w:rPr>
      </w:pPr>
      <w:r>
        <w:rPr>
          <w:rFonts w:ascii="Arial Narrow" w:hAnsi="Arial Narrow"/>
        </w:rPr>
        <w:t xml:space="preserve">Projekt Slovenský investičný holding začal nadobúdať konkrétnejšiu podobu v novembri 2014, stretnutie so štátnym tajomníkom MFSR sa </w:t>
      </w:r>
      <w:r w:rsidRPr="005076B4">
        <w:rPr>
          <w:rFonts w:ascii="Arial Narrow" w:hAnsi="Arial Narrow"/>
        </w:rPr>
        <w:t>zatiaľ neuskutočnilo.</w:t>
      </w:r>
    </w:p>
    <w:p w:rsidR="005A2AAA" w:rsidRPr="00465854" w:rsidRDefault="005A2AAA" w:rsidP="005A2AAA">
      <w:pPr>
        <w:pStyle w:val="ListParagraph"/>
        <w:ind w:left="0"/>
        <w:jc w:val="both"/>
        <w:rPr>
          <w:rFonts w:ascii="Arial Narrow" w:hAnsi="Arial Narrow"/>
          <w:b/>
        </w:rPr>
      </w:pPr>
    </w:p>
    <w:p w:rsidR="005A2AAA" w:rsidRPr="0011128C"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Prerokovať s ministrom hospodárstva potrebu implementácie princípov CG v štátnych podnikoch.</w:t>
      </w:r>
    </w:p>
    <w:p w:rsidR="005A2AAA" w:rsidRPr="0011128C" w:rsidRDefault="00653694" w:rsidP="005A2AAA">
      <w:pPr>
        <w:pStyle w:val="ListParagraph"/>
        <w:ind w:left="0"/>
        <w:jc w:val="both"/>
        <w:rPr>
          <w:rFonts w:ascii="Arial Narrow" w:hAnsi="Arial Narrow"/>
        </w:rPr>
      </w:pPr>
      <w:r>
        <w:rPr>
          <w:rFonts w:ascii="Arial Narrow" w:hAnsi="Arial Narrow"/>
        </w:rPr>
        <w:t>Pani Elena Kohútiková informovala prítomných o snahe zorganizovať stretnutie s ministrom hospodárstva, avšak t</w:t>
      </w:r>
      <w:r w:rsidR="005A2AAA">
        <w:rPr>
          <w:rFonts w:ascii="Arial Narrow" w:hAnsi="Arial Narrow"/>
        </w:rPr>
        <w:t xml:space="preserve">ermín stretnutia s pánom Tomášom Malatinským sa podarilo dohodnúť </w:t>
      </w:r>
      <w:r>
        <w:rPr>
          <w:rFonts w:ascii="Arial Narrow" w:hAnsi="Arial Narrow"/>
        </w:rPr>
        <w:t xml:space="preserve">až </w:t>
      </w:r>
      <w:r w:rsidR="005A2AAA">
        <w:rPr>
          <w:rFonts w:ascii="Arial Narrow" w:hAnsi="Arial Narrow"/>
        </w:rPr>
        <w:t>tesne pred výmenou ministrov, čo už nemalo praktický význam</w:t>
      </w:r>
      <w:r>
        <w:rPr>
          <w:rFonts w:ascii="Arial Narrow" w:hAnsi="Arial Narrow"/>
        </w:rPr>
        <w:t xml:space="preserve"> a</w:t>
      </w:r>
      <w:r w:rsidR="005A2AAA">
        <w:rPr>
          <w:rFonts w:ascii="Arial Narrow" w:hAnsi="Arial Narrow"/>
        </w:rPr>
        <w:t xml:space="preserve"> </w:t>
      </w:r>
      <w:r>
        <w:rPr>
          <w:rFonts w:ascii="Arial Narrow" w:hAnsi="Arial Narrow"/>
        </w:rPr>
        <w:t>o</w:t>
      </w:r>
      <w:r w:rsidR="005A2AAA">
        <w:rPr>
          <w:rFonts w:ascii="Arial Narrow" w:hAnsi="Arial Narrow"/>
        </w:rPr>
        <w:t xml:space="preserve">d nástupu nového ministra hospodárastva sa stretnutie </w:t>
      </w:r>
      <w:r>
        <w:rPr>
          <w:rFonts w:ascii="Arial Narrow" w:hAnsi="Arial Narrow"/>
        </w:rPr>
        <w:t xml:space="preserve">ešte </w:t>
      </w:r>
      <w:r w:rsidR="005A2AAA">
        <w:rPr>
          <w:rFonts w:ascii="Arial Narrow" w:hAnsi="Arial Narrow"/>
        </w:rPr>
        <w:t>neuskutočnilo.</w:t>
      </w:r>
    </w:p>
    <w:p w:rsidR="005A2AAA" w:rsidRPr="00465854" w:rsidRDefault="005A2AAA" w:rsidP="005A2AAA">
      <w:pPr>
        <w:pStyle w:val="ListParagrap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Sledovať proces aktualizácie OECD princípov Corporate Governance a v prípade vydania nových OECD princípov CG otvoriť diskusiu o aktualizácii Kódexu správy a riadenia spoločností na Slovensku.</w:t>
      </w:r>
    </w:p>
    <w:p w:rsidR="005A2AAA" w:rsidRPr="001C66D3" w:rsidRDefault="005A2AAA" w:rsidP="005A2AAA">
      <w:pPr>
        <w:pStyle w:val="ListParagraph"/>
        <w:ind w:left="0"/>
        <w:jc w:val="both"/>
        <w:rPr>
          <w:rFonts w:ascii="Arial Narrow" w:hAnsi="Arial Narrow"/>
        </w:rPr>
      </w:pPr>
      <w:r>
        <w:rPr>
          <w:rFonts w:ascii="Arial Narrow" w:hAnsi="Arial Narrow"/>
        </w:rPr>
        <w:t xml:space="preserve">O priebehu diskusie v súvislosti s aktualizáciou OECD princípov Corporate Governance je Správna rada priebežne informovaná prostredníctvom nášho člena pána Martina Petra, riaditeľa odboru bankovníctva, ktorý sa za Ministerstvo financií SR zúčastňuje rokovaní príslušnej pracovnej skupiny OECD. Nový návrh princípov by mal dostať </w:t>
      </w:r>
      <w:r w:rsidRPr="00FC3FB2">
        <w:rPr>
          <w:rFonts w:ascii="Arial Narrow" w:hAnsi="Arial Narrow"/>
          <w:b/>
        </w:rPr>
        <w:t>finálnu podobu do konca 1. polroka 2015</w:t>
      </w:r>
      <w:r>
        <w:rPr>
          <w:rFonts w:ascii="Arial Narrow" w:hAnsi="Arial Narrow"/>
        </w:rPr>
        <w:t>. Po ich oficiálnom vydaní sa môže Asociácia začať zaoberať aktualizáciou Kódexu správy a riadenia spoločností na Slovensku.</w:t>
      </w:r>
    </w:p>
    <w:p w:rsidR="005A2AAA" w:rsidRPr="00465854" w:rsidRDefault="005A2AAA" w:rsidP="005A2AAA">
      <w:pPr>
        <w:pStyle w:val="ListParagraph"/>
        <w:rPr>
          <w:rFonts w:ascii="Arial Narrow" w:hAnsi="Arial Narrow"/>
          <w:b/>
          <w:highlight w:val="yellow"/>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Udržiavať kontakty so zahraničnými partnerskými inštitúciami, participovať na ich odborných diskusiách a pripomienkovať návrhy OECD a Európskej komisie.</w:t>
      </w:r>
    </w:p>
    <w:p w:rsidR="005A2AAA" w:rsidRPr="00465854" w:rsidRDefault="005A2AAA" w:rsidP="005A2AAA">
      <w:pPr>
        <w:pStyle w:val="ListParagraph"/>
        <w:ind w:left="0"/>
        <w:jc w:val="both"/>
        <w:rPr>
          <w:rFonts w:ascii="Arial Narrow" w:hAnsi="Arial Narrow"/>
          <w:b/>
        </w:rPr>
      </w:pPr>
      <w:r w:rsidRPr="00BB6107">
        <w:rPr>
          <w:rFonts w:ascii="Arial Narrow" w:hAnsi="Arial Narrow"/>
        </w:rPr>
        <w:t>Asociácia udržiava kontakty</w:t>
      </w:r>
      <w:r>
        <w:rPr>
          <w:rFonts w:ascii="Arial Narrow" w:hAnsi="Arial Narrow"/>
        </w:rPr>
        <w:t xml:space="preserve"> s partnerskými inštitúciami v zahraničí prostredníctvom členstva v European Corporate Governance Codes Network (ECGCN), ktoré obnáša výmenu poznatkov a zámerov medzi členmi Networku, prezentovanie spoločných pripomienok k návrhom odporúčaní a smerníc Európskej komisie, participáciu na prieskumoch nadnárodných zoskupení (ecoDa, ECGI), diskusie k aktuálnym otázkam na spoločných zasadnutiach, ktoré sa obvykle konajú v čase organizácie Európskej konferencie Corporate Governance v predsedníckych krajinách Európskej komisie.</w:t>
      </w:r>
    </w:p>
    <w:p w:rsidR="005A2AAA" w:rsidRPr="00465854" w:rsidRDefault="005A2AAA" w:rsidP="005A2AAA">
      <w:pPr>
        <w:pStyle w:val="ListParagrap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 xml:space="preserve">Zúčastniť sa na jesennej </w:t>
      </w:r>
      <w:r>
        <w:rPr>
          <w:rFonts w:ascii="Arial Narrow" w:hAnsi="Arial Narrow"/>
          <w:b/>
        </w:rPr>
        <w:t>Európskej k</w:t>
      </w:r>
      <w:r w:rsidRPr="00465854">
        <w:rPr>
          <w:rFonts w:ascii="Arial Narrow" w:hAnsi="Arial Narrow"/>
          <w:b/>
        </w:rPr>
        <w:t>onferencii CG a stretnutia členov ECGCN v </w:t>
      </w:r>
      <w:r>
        <w:rPr>
          <w:rFonts w:ascii="Arial Narrow" w:hAnsi="Arial Narrow"/>
          <w:b/>
        </w:rPr>
        <w:t>Miláne</w:t>
      </w:r>
      <w:r w:rsidRPr="00465854">
        <w:rPr>
          <w:rFonts w:ascii="Arial Narrow" w:hAnsi="Arial Narrow"/>
          <w:b/>
        </w:rPr>
        <w:t xml:space="preserve">, nadviazať osobné kontakty s partnermi a získať informácie o organizácii </w:t>
      </w:r>
      <w:r>
        <w:rPr>
          <w:rFonts w:ascii="Arial Narrow" w:hAnsi="Arial Narrow"/>
          <w:b/>
        </w:rPr>
        <w:t>predsedníckej konferencie</w:t>
      </w:r>
      <w:r w:rsidRPr="00465854">
        <w:rPr>
          <w:rFonts w:ascii="Arial Narrow" w:hAnsi="Arial Narrow"/>
          <w:b/>
        </w:rPr>
        <w:t>, usporiadanie ktorej bude pre Slovensko aktuálne na jeseň roku 2016.</w:t>
      </w:r>
    </w:p>
    <w:p w:rsidR="005A2AAA" w:rsidRDefault="00653694" w:rsidP="005A2AAA">
      <w:pPr>
        <w:pStyle w:val="ListParagraph"/>
        <w:ind w:left="0"/>
        <w:contextualSpacing w:val="0"/>
        <w:jc w:val="both"/>
        <w:rPr>
          <w:rFonts w:ascii="Arial Narrow" w:hAnsi="Arial Narrow"/>
        </w:rPr>
      </w:pPr>
      <w:r>
        <w:rPr>
          <w:rFonts w:ascii="Arial Narrow" w:hAnsi="Arial Narrow"/>
        </w:rPr>
        <w:t>Predsedníčka valného zhromaždenia uviedla, že v</w:t>
      </w:r>
      <w:r w:rsidR="005A2AAA" w:rsidRPr="00014FC0">
        <w:rPr>
          <w:rFonts w:ascii="Arial Narrow" w:hAnsi="Arial Narrow"/>
        </w:rPr>
        <w:t xml:space="preserve"> dňoch 27. a 28.10.2014 sa konala </w:t>
      </w:r>
      <w:r w:rsidR="005A2AAA">
        <w:rPr>
          <w:rFonts w:ascii="Arial Narrow" w:hAnsi="Arial Narrow"/>
        </w:rPr>
        <w:t>Európska</w:t>
      </w:r>
      <w:r w:rsidR="005A2AAA" w:rsidRPr="00014FC0">
        <w:rPr>
          <w:rFonts w:ascii="Arial Narrow" w:hAnsi="Arial Narrow"/>
        </w:rPr>
        <w:t xml:space="preserve"> konferencia C</w:t>
      </w:r>
      <w:r w:rsidR="005A2AAA">
        <w:rPr>
          <w:rFonts w:ascii="Arial Narrow" w:hAnsi="Arial Narrow"/>
        </w:rPr>
        <w:t xml:space="preserve">orporate </w:t>
      </w:r>
      <w:r w:rsidR="005A2AAA" w:rsidRPr="00014FC0">
        <w:rPr>
          <w:rFonts w:ascii="Arial Narrow" w:hAnsi="Arial Narrow"/>
        </w:rPr>
        <w:t>G</w:t>
      </w:r>
      <w:r w:rsidR="005A2AAA">
        <w:rPr>
          <w:rFonts w:ascii="Arial Narrow" w:hAnsi="Arial Narrow"/>
        </w:rPr>
        <w:t>overnance</w:t>
      </w:r>
      <w:r w:rsidR="005A2AAA" w:rsidRPr="00014FC0">
        <w:rPr>
          <w:rFonts w:ascii="Arial Narrow" w:hAnsi="Arial Narrow"/>
        </w:rPr>
        <w:t xml:space="preserve"> a stretnuti</w:t>
      </w:r>
      <w:r w:rsidR="005A2AAA">
        <w:rPr>
          <w:rFonts w:ascii="Arial Narrow" w:hAnsi="Arial Narrow"/>
        </w:rPr>
        <w:t>e</w:t>
      </w:r>
      <w:r w:rsidR="005A2AAA" w:rsidRPr="00014FC0">
        <w:rPr>
          <w:rFonts w:ascii="Arial Narrow" w:hAnsi="Arial Narrow"/>
        </w:rPr>
        <w:t xml:space="preserve"> členov </w:t>
      </w:r>
      <w:r w:rsidR="005A2AAA">
        <w:rPr>
          <w:rFonts w:ascii="Arial Narrow" w:hAnsi="Arial Narrow"/>
        </w:rPr>
        <w:t>ECGCN.</w:t>
      </w:r>
      <w:r w:rsidR="005A2AAA" w:rsidRPr="00014FC0">
        <w:rPr>
          <w:rFonts w:ascii="Arial Narrow" w:hAnsi="Arial Narrow"/>
        </w:rPr>
        <w:t xml:space="preserve"> </w:t>
      </w:r>
      <w:r w:rsidR="005A2AAA">
        <w:rPr>
          <w:rFonts w:ascii="Arial Narrow" w:hAnsi="Arial Narrow"/>
        </w:rPr>
        <w:t>Oboch podujatí sa</w:t>
      </w:r>
      <w:r w:rsidR="005A2AAA" w:rsidRPr="00014FC0">
        <w:rPr>
          <w:rFonts w:ascii="Arial Narrow" w:hAnsi="Arial Narrow"/>
        </w:rPr>
        <w:t xml:space="preserve"> zúčastnila členka Správnej rady pani Janka Pagáčová, ktorá</w:t>
      </w:r>
      <w:r w:rsidR="005A2AAA">
        <w:rPr>
          <w:rFonts w:ascii="Arial Narrow" w:hAnsi="Arial Narrow"/>
        </w:rPr>
        <w:t xml:space="preserve"> ich</w:t>
      </w:r>
      <w:r w:rsidR="005A2AAA" w:rsidRPr="00014FC0">
        <w:rPr>
          <w:rFonts w:ascii="Arial Narrow" w:hAnsi="Arial Narrow"/>
        </w:rPr>
        <w:t xml:space="preserve"> zhodnotila najmä z pohľadu ich komplex</w:t>
      </w:r>
      <w:r w:rsidR="005A2AAA">
        <w:rPr>
          <w:rFonts w:ascii="Arial Narrow" w:hAnsi="Arial Narrow"/>
        </w:rPr>
        <w:t>nej organizácie</w:t>
      </w:r>
      <w:r w:rsidR="005A2AAA" w:rsidRPr="00014FC0">
        <w:rPr>
          <w:rFonts w:ascii="Arial Narrow" w:hAnsi="Arial Narrow"/>
        </w:rPr>
        <w:t xml:space="preserve">. </w:t>
      </w:r>
      <w:r>
        <w:rPr>
          <w:rFonts w:ascii="Arial Narrow" w:hAnsi="Arial Narrow"/>
        </w:rPr>
        <w:t>Pani janka Pagáčová k</w:t>
      </w:r>
      <w:r w:rsidR="005A2AAA" w:rsidRPr="00014FC0">
        <w:rPr>
          <w:rFonts w:ascii="Arial Narrow" w:hAnsi="Arial Narrow"/>
        </w:rPr>
        <w:t xml:space="preserve">onštatovala, že najzávažnejšími úlohami súvisiacimi s organizáciou konferencie </w:t>
      </w:r>
      <w:r w:rsidR="005A2AAA">
        <w:rPr>
          <w:rFonts w:ascii="Arial Narrow" w:hAnsi="Arial Narrow"/>
        </w:rPr>
        <w:t xml:space="preserve">je </w:t>
      </w:r>
      <w:r w:rsidR="005A2AAA" w:rsidRPr="00014FC0">
        <w:rPr>
          <w:rFonts w:ascii="Arial Narrow" w:hAnsi="Arial Narrow"/>
        </w:rPr>
        <w:t>voľba nosnej témy konferencie, ktorá bude pre všetkých zainteresovaných atraktívna</w:t>
      </w:r>
      <w:r w:rsidR="005A2AAA">
        <w:rPr>
          <w:rFonts w:ascii="Arial Narrow" w:hAnsi="Arial Narrow"/>
        </w:rPr>
        <w:t xml:space="preserve">, </w:t>
      </w:r>
      <w:r w:rsidR="005A2AAA" w:rsidRPr="00014FC0">
        <w:rPr>
          <w:rFonts w:ascii="Arial Narrow" w:hAnsi="Arial Narrow"/>
        </w:rPr>
        <w:t>nadviazanie potrebných domácich a medzinárodných kontaktov</w:t>
      </w:r>
      <w:r w:rsidR="005A2AAA">
        <w:rPr>
          <w:rFonts w:ascii="Arial Narrow" w:hAnsi="Arial Narrow"/>
        </w:rPr>
        <w:t xml:space="preserve"> a </w:t>
      </w:r>
      <w:r w:rsidR="005A2AAA" w:rsidRPr="00014FC0">
        <w:rPr>
          <w:rFonts w:ascii="Arial Narrow" w:hAnsi="Arial Narrow"/>
        </w:rPr>
        <w:t>získanie politickej a organizačnej podpory.</w:t>
      </w:r>
      <w:r w:rsidR="005A2AAA">
        <w:rPr>
          <w:rFonts w:ascii="Arial Narrow" w:hAnsi="Arial Narrow"/>
        </w:rPr>
        <w:t xml:space="preserve"> </w:t>
      </w:r>
      <w:r>
        <w:rPr>
          <w:rFonts w:ascii="Arial Narrow" w:hAnsi="Arial Narrow"/>
        </w:rPr>
        <w:t xml:space="preserve">Na základe </w:t>
      </w:r>
      <w:r w:rsidR="00713151">
        <w:rPr>
          <w:rFonts w:ascii="Arial Narrow" w:hAnsi="Arial Narrow"/>
        </w:rPr>
        <w:t>týchto</w:t>
      </w:r>
      <w:r>
        <w:rPr>
          <w:rFonts w:ascii="Arial Narrow" w:hAnsi="Arial Narrow"/>
        </w:rPr>
        <w:t xml:space="preserve"> informácií </w:t>
      </w:r>
      <w:r w:rsidR="005A2AAA">
        <w:rPr>
          <w:rFonts w:ascii="Arial Narrow" w:hAnsi="Arial Narrow"/>
        </w:rPr>
        <w:t xml:space="preserve">Správna rada okamžite začala so získavaním doplňujúcich informácií od </w:t>
      </w:r>
      <w:r w:rsidR="005A2AAA">
        <w:rPr>
          <w:rFonts w:ascii="Arial Narrow" w:hAnsi="Arial Narrow"/>
        </w:rPr>
        <w:lastRenderedPageBreak/>
        <w:t xml:space="preserve">zahraničných partnerov, ktorí organizovali konferenciu v predchádzajúcich rokoch, od partnerov, ktorí tento druh konferencie sponzorovali, o témach, ktoré budú aktuálne na jeseň 2016, ako aj o spôsobe zaradenia konferencie do kalendára podujatí, ktoré budú organizované v rámci predsedníctva Slovenska Európskej komisie. Odvtedy sa na pravidelných zasadnutiach Správnej rady zúčastnili pán Dalimil Draganovský (EY), ktorý má skúsenosti z participácie EY na tomto druhu konferencie, pán Michal Kotlárik (MSSR) a pán Martin Peter (MFSR), ktorí majú prehľad o príprave príslušných usmernení CG v Európskej komisii a v OECD a pán Radoslav Bielka, ktorý má skúsenosti s organizáciou podobných podujatí. </w:t>
      </w:r>
    </w:p>
    <w:p w:rsidR="005A2AAA" w:rsidRDefault="005A2AAA" w:rsidP="005A2AAA">
      <w:pPr>
        <w:pStyle w:val="ListParagraph"/>
        <w:ind w:left="0"/>
        <w:contextualSpacing w:val="0"/>
        <w:jc w:val="both"/>
        <w:rPr>
          <w:rFonts w:ascii="Arial Narrow" w:hAnsi="Arial Narrow"/>
        </w:rPr>
      </w:pPr>
    </w:p>
    <w:p w:rsidR="00713151" w:rsidRDefault="005A2AAA" w:rsidP="005A2AAA">
      <w:pPr>
        <w:pStyle w:val="ListParagraph"/>
        <w:ind w:left="0"/>
        <w:contextualSpacing w:val="0"/>
        <w:jc w:val="both"/>
        <w:rPr>
          <w:rFonts w:ascii="Arial Narrow" w:hAnsi="Arial Narrow"/>
        </w:rPr>
      </w:pPr>
      <w:r>
        <w:rPr>
          <w:rFonts w:ascii="Arial Narrow" w:hAnsi="Arial Narrow"/>
        </w:rPr>
        <w:t xml:space="preserve">Na základe uvedených rokovaní </w:t>
      </w:r>
      <w:r w:rsidRPr="006E5011">
        <w:rPr>
          <w:rFonts w:ascii="Arial Narrow" w:hAnsi="Arial Narrow"/>
          <w:b/>
        </w:rPr>
        <w:t>Správna rada pripravila návrh programu a rozpočtu konferencie, získala záštitu MFSR a prísľub sponzorsky participovať od EY.</w:t>
      </w:r>
      <w:r w:rsidRPr="00135E3E">
        <w:rPr>
          <w:rFonts w:ascii="Arial Narrow" w:hAnsi="Arial Narrow"/>
        </w:rPr>
        <w:t xml:space="preserve"> Na najbližšej</w:t>
      </w:r>
      <w:r>
        <w:rPr>
          <w:rFonts w:ascii="Arial Narrow" w:hAnsi="Arial Narrow"/>
        </w:rPr>
        <w:t xml:space="preserve"> predsedníckej konferencii CG a stretnutí členov ECGCN, ktoré sa budú konať 12. – 13.5.2015 v Rige</w:t>
      </w:r>
      <w:r w:rsidR="008F6250">
        <w:rPr>
          <w:rFonts w:ascii="Arial Narrow" w:hAnsi="Arial Narrow"/>
        </w:rPr>
        <w:t xml:space="preserve"> sa zúčastní pán Martin Peter.</w:t>
      </w:r>
    </w:p>
    <w:p w:rsidR="00713151" w:rsidRDefault="00713151" w:rsidP="005A2AAA">
      <w:pPr>
        <w:pStyle w:val="ListParagraph"/>
        <w:ind w:left="0"/>
        <w:contextualSpacing w:val="0"/>
        <w:jc w:val="both"/>
        <w:rPr>
          <w:rFonts w:ascii="Arial Narrow" w:hAnsi="Arial Narrow"/>
        </w:rPr>
      </w:pPr>
    </w:p>
    <w:p w:rsidR="009131E5" w:rsidRDefault="00713151" w:rsidP="005A2AAA">
      <w:pPr>
        <w:pStyle w:val="ListParagraph"/>
        <w:ind w:left="0"/>
        <w:contextualSpacing w:val="0"/>
        <w:jc w:val="both"/>
        <w:rPr>
          <w:rFonts w:ascii="Arial Narrow" w:hAnsi="Arial Narrow"/>
        </w:rPr>
      </w:pPr>
      <w:r>
        <w:rPr>
          <w:rFonts w:ascii="Arial Narrow" w:hAnsi="Arial Narrow"/>
        </w:rPr>
        <w:t>Pani Elena Kohútiková informovala, že ďalšie stretnutie k organizácii Predsedníckej konferencie CG v roku 2016 so zástupcami EY sa uskutoční 10.4.2015 v rokovacích priestoroch VÚB, a.s.</w:t>
      </w:r>
    </w:p>
    <w:p w:rsidR="009131E5" w:rsidRDefault="009131E5" w:rsidP="005A2AAA">
      <w:pPr>
        <w:pStyle w:val="ListParagraph"/>
        <w:ind w:left="0"/>
        <w:contextualSpacing w:val="0"/>
        <w:jc w:val="both"/>
        <w:rPr>
          <w:rFonts w:ascii="Arial Narrow" w:hAnsi="Arial Narrow"/>
        </w:rPr>
      </w:pPr>
    </w:p>
    <w:p w:rsidR="005A2AAA" w:rsidRDefault="009131E5" w:rsidP="005A2AAA">
      <w:pPr>
        <w:pStyle w:val="ListParagraph"/>
        <w:ind w:left="0"/>
        <w:contextualSpacing w:val="0"/>
        <w:jc w:val="both"/>
        <w:rPr>
          <w:rFonts w:ascii="Arial Narrow" w:hAnsi="Arial Narrow"/>
        </w:rPr>
      </w:pPr>
      <w:r>
        <w:rPr>
          <w:rFonts w:ascii="Arial Narrow" w:hAnsi="Arial Narrow"/>
        </w:rPr>
        <w:t xml:space="preserve">Pán Andrej Révay, prezident SAF, v tejto súvislosti uviedol, že Správna rada SAF odsúhlasila ponuku CECGA na spojenie Predsedníckej konferencie CG s výročnou konferenciou SAF v roku 2016 a zároveň požiadal, aby sa k tejto téme uskutočnilo samostatné rokovanie zástupcov SAF a CECGA, na ktorom budú prerokované možnosti participácie oboch asociácií na organizácii spoločnej konferencie. </w:t>
      </w:r>
      <w:r w:rsidR="005A2AAA">
        <w:rPr>
          <w:rFonts w:ascii="Arial Narrow" w:hAnsi="Arial Narrow"/>
        </w:rPr>
        <w:t xml:space="preserve"> </w:t>
      </w:r>
    </w:p>
    <w:p w:rsidR="005A2AAA" w:rsidRPr="00465854" w:rsidRDefault="005A2AAA" w:rsidP="005A2AAA">
      <w:pPr>
        <w:pStyle w:val="ListParagraph"/>
        <w:ind w:left="0"/>
        <w:contextualSpacing w:val="0"/>
        <w:jc w:val="bot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Pokračovať v úzkej spolupráci s partnerskými inštitúciami, s ktorými asociácia uzavrela Memorandum o porozumení.</w:t>
      </w:r>
    </w:p>
    <w:p w:rsidR="005A2AAA" w:rsidRDefault="005A2AAA" w:rsidP="005A2AAA">
      <w:pPr>
        <w:pStyle w:val="ListParagraph"/>
        <w:ind w:left="0"/>
        <w:jc w:val="both"/>
        <w:rPr>
          <w:rFonts w:ascii="Arial Narrow" w:hAnsi="Arial Narrow"/>
        </w:rPr>
      </w:pPr>
      <w:r>
        <w:rPr>
          <w:rFonts w:ascii="Arial Narrow" w:hAnsi="Arial Narrow"/>
        </w:rPr>
        <w:t xml:space="preserve">Najprínosnejšia spolupráca je už tradične so Slovenskou asociáciou podnikových finančníkov - </w:t>
      </w:r>
      <w:r w:rsidRPr="00FC3FB2">
        <w:rPr>
          <w:rFonts w:ascii="Arial Narrow" w:hAnsi="Arial Narrow"/>
          <w:b/>
        </w:rPr>
        <w:t>SAF</w:t>
      </w:r>
      <w:r>
        <w:rPr>
          <w:rFonts w:ascii="Arial Narrow" w:hAnsi="Arial Narrow"/>
        </w:rPr>
        <w:t xml:space="preserve">, vďaka ktorej má CECGA možnosť publikovať odborné články v periodiku Finančný manažér (FM) a odovzdávať „Ocenenia CECGA“ v rámci výročnej konferencie SAF. Asociácie sa vzájomne zúčastňujú odborných podujatí asociácií aj ako prednášajúci na konferenciách a seminároch. Nakoľko limitovaný rozpočet CECGA neumožňoval pokračovať v publikovaní článkov v FM v súlade s platnou zmluvou (166 € za dve strany a 83 € za každú začatú stranu), predsedníčka Správnej rady pani Elena Kohútiková dohodla s prezidentom SAF pánom Andrejom Révayom, že dva články CECGA budú publikované zdarma a </w:t>
      </w:r>
      <w:r w:rsidRPr="00FC3FB2">
        <w:rPr>
          <w:rFonts w:ascii="Arial Narrow" w:hAnsi="Arial Narrow"/>
          <w:b/>
        </w:rPr>
        <w:t>dňa 2.9.2014 podpísali dodatok k zmluve</w:t>
      </w:r>
      <w:r w:rsidRPr="00135E3E">
        <w:rPr>
          <w:rFonts w:ascii="Arial Narrow" w:hAnsi="Arial Narrow"/>
        </w:rPr>
        <w:t>,</w:t>
      </w:r>
      <w:r>
        <w:rPr>
          <w:rFonts w:ascii="Arial Narrow" w:hAnsi="Arial Narrow"/>
        </w:rPr>
        <w:t xml:space="preserve"> na základe ktorého je cena článku vo výške 100 € za dve strany a 25 € za každú začatú stranu.</w:t>
      </w:r>
    </w:p>
    <w:p w:rsidR="005A2AAA" w:rsidRDefault="005A2AAA" w:rsidP="005A2AAA">
      <w:pPr>
        <w:pStyle w:val="ListParagraph"/>
        <w:ind w:left="0"/>
        <w:jc w:val="both"/>
        <w:rPr>
          <w:rFonts w:ascii="Arial Narrow" w:hAnsi="Arial Narrow"/>
        </w:rPr>
      </w:pPr>
    </w:p>
    <w:p w:rsidR="005A2AAA" w:rsidRDefault="005A2AAA" w:rsidP="005A2AAA">
      <w:pPr>
        <w:pStyle w:val="ListParagraph"/>
        <w:ind w:left="0"/>
        <w:jc w:val="both"/>
        <w:rPr>
          <w:rFonts w:ascii="Arial Narrow" w:hAnsi="Arial Narrow"/>
        </w:rPr>
      </w:pPr>
      <w:r>
        <w:rPr>
          <w:rFonts w:ascii="Arial Narrow" w:hAnsi="Arial Narrow"/>
        </w:rPr>
        <w:t xml:space="preserve">S cieľom posilniť postavenie a členskú základňu CECGA rozšírením partnerských vzťahov s odbornými združeniami </w:t>
      </w:r>
      <w:r w:rsidRPr="006E5011">
        <w:rPr>
          <w:rFonts w:ascii="Arial Narrow" w:hAnsi="Arial Narrow"/>
          <w:b/>
        </w:rPr>
        <w:t>CECGA uzavrela dňa 22.7.2014 Memorandum o porozumení so Slovenskou bankovou asociáciou a dňa 24.9.2014 so Slovenskou asociáciou poisťovní.</w:t>
      </w:r>
      <w:r>
        <w:rPr>
          <w:rFonts w:ascii="Arial Narrow" w:hAnsi="Arial Narrow"/>
        </w:rPr>
        <w:t xml:space="preserve"> V súvislosti s podpisom memorand predsedníčka Správnej rady pani Elena Kohútiková oslovila osobným listom všetkých členov oboch asociácií s ponukou členstva.</w:t>
      </w:r>
    </w:p>
    <w:p w:rsidR="005A2AAA" w:rsidRDefault="005A2AAA" w:rsidP="005A2AAA">
      <w:pPr>
        <w:pStyle w:val="ListParagraph"/>
        <w:ind w:left="0"/>
        <w:jc w:val="both"/>
        <w:rPr>
          <w:rFonts w:ascii="Arial Narrow" w:hAnsi="Arial Narrow"/>
        </w:rPr>
      </w:pPr>
      <w:r>
        <w:rPr>
          <w:rFonts w:ascii="Arial Narrow" w:hAnsi="Arial Narrow"/>
        </w:rPr>
        <w:t xml:space="preserve"> </w:t>
      </w:r>
    </w:p>
    <w:p w:rsidR="005A2AAA" w:rsidRDefault="005A2AAA" w:rsidP="005A2AAA">
      <w:pPr>
        <w:pStyle w:val="ListParagraph"/>
        <w:ind w:left="0"/>
        <w:jc w:val="both"/>
        <w:rPr>
          <w:rFonts w:ascii="Arial Narrow" w:hAnsi="Arial Narrow"/>
        </w:rPr>
      </w:pPr>
      <w:r>
        <w:rPr>
          <w:rFonts w:ascii="Arial Narrow" w:hAnsi="Arial Narrow"/>
        </w:rPr>
        <w:t xml:space="preserve">Vzhľadom na kritický stav rozpočtu na strane príjmov predsedníčka Správnej rady venovala veľký časový priestor osobnej a písomnej komunikácii s potencionálnymi členmi. </w:t>
      </w:r>
      <w:r w:rsidRPr="006E5011">
        <w:rPr>
          <w:rFonts w:ascii="Arial Narrow" w:hAnsi="Arial Narrow"/>
          <w:b/>
        </w:rPr>
        <w:t xml:space="preserve">S ponukou členstva a pozvánkou na Corporate Governance Forum 2014 oslovila významné audítorske spoločností, predsedov predstavenstva a predsedov dozorných rád spoločností registrovaných na BCPB a akciových spoločností z rebríčka TREND TOP 200. </w:t>
      </w:r>
      <w:r>
        <w:rPr>
          <w:rFonts w:ascii="Arial Narrow" w:hAnsi="Arial Narrow"/>
        </w:rPr>
        <w:t>Vďaka tomuto širokému záberu (cca 500 listov) získala CECGA osem nových členov a slušnú účasť na Corporate Governance Forum 2014.</w:t>
      </w:r>
    </w:p>
    <w:p w:rsidR="005A2AAA" w:rsidRDefault="005A2AAA" w:rsidP="005A2AAA">
      <w:pPr>
        <w:pStyle w:val="ListParagraph"/>
        <w:ind w:left="0"/>
        <w:jc w:val="both"/>
        <w:rPr>
          <w:rFonts w:ascii="Arial Narrow" w:hAnsi="Arial Narrow"/>
        </w:rPr>
      </w:pPr>
    </w:p>
    <w:p w:rsidR="005A2AAA" w:rsidRPr="00E85627" w:rsidRDefault="005A2AAA" w:rsidP="005A2AAA">
      <w:pPr>
        <w:pStyle w:val="ListParagraph"/>
        <w:ind w:left="0"/>
        <w:jc w:val="both"/>
        <w:rPr>
          <w:rFonts w:ascii="Arial Narrow" w:hAnsi="Arial Narrow"/>
          <w:b/>
        </w:rPr>
      </w:pPr>
      <w:r w:rsidRPr="00FC3FB2">
        <w:rPr>
          <w:rFonts w:ascii="Arial Narrow" w:hAnsi="Arial Narrow"/>
        </w:rPr>
        <w:t xml:space="preserve">S cieľom zabezpečiť aspoň vyrovnaný rozpočet Správna rada na svojom zasadnutí dňa 12.6.2014 rozhodla </w:t>
      </w:r>
      <w:r w:rsidRPr="00FC3FB2">
        <w:rPr>
          <w:rFonts w:ascii="Arial Narrow" w:hAnsi="Arial Narrow"/>
          <w:b/>
        </w:rPr>
        <w:t>o zvýšení korporátnych ročných členských príspevkov</w:t>
      </w:r>
      <w:r w:rsidRPr="00FC3FB2">
        <w:rPr>
          <w:rFonts w:ascii="Arial Narrow" w:hAnsi="Arial Narrow"/>
        </w:rPr>
        <w:t xml:space="preserve"> pre spoločnosti s 200 a viac zamestnancami na 2000 € s </w:t>
      </w:r>
      <w:r w:rsidRPr="00E85627">
        <w:rPr>
          <w:rFonts w:ascii="Arial Narrow" w:hAnsi="Arial Narrow"/>
          <w:b/>
        </w:rPr>
        <w:t>účinnosťou od 1.7.2014.</w:t>
      </w:r>
    </w:p>
    <w:p w:rsidR="005A2AAA" w:rsidRPr="00E85627" w:rsidRDefault="005A2AAA" w:rsidP="005A2AAA">
      <w:pPr>
        <w:pStyle w:val="ListParagraph"/>
        <w:ind w:left="0"/>
        <w:jc w:val="bot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Rozvinúť účinnú spoluprácu s médiami a publikovať príspevky na tému Corporate Governance.</w:t>
      </w:r>
    </w:p>
    <w:p w:rsidR="005A2AAA" w:rsidRDefault="005A2AAA" w:rsidP="005A2AAA">
      <w:pPr>
        <w:pStyle w:val="ListParagraph"/>
        <w:ind w:left="0"/>
        <w:contextualSpacing w:val="0"/>
        <w:jc w:val="both"/>
        <w:rPr>
          <w:rFonts w:ascii="Arial Narrow" w:hAnsi="Arial Narrow"/>
        </w:rPr>
      </w:pPr>
      <w:r>
        <w:rPr>
          <w:rFonts w:ascii="Arial Narrow" w:hAnsi="Arial Narrow"/>
        </w:rPr>
        <w:t xml:space="preserve">Členovia asociácie publikovali v priebehu roka štyri odborné články v periodiku Finančný manažér. So zámerom zvýšiť povedomie o Corporate Governance na Slovensku Správna rada uskutočnila </w:t>
      </w:r>
      <w:r w:rsidRPr="006E5011">
        <w:rPr>
          <w:rFonts w:ascii="Arial Narrow" w:hAnsi="Arial Narrow"/>
          <w:b/>
        </w:rPr>
        <w:t>výberové konanie na PR agentúru</w:t>
      </w:r>
      <w:r>
        <w:rPr>
          <w:rFonts w:ascii="Arial Narrow" w:hAnsi="Arial Narrow"/>
        </w:rPr>
        <w:t>, ktorú osloví téma Corporate Governance, stane sa členom CECGA a vezme si za svoje zviditeľniť aktivity Asociácie. Správna rada vybrala štyri PR agentúry (SK.PR.STRATEGIES, 1 st CLASS AGENCY, PR CLINIC a RADDA) a pán Radomír Mako uskutočnil uvodné rokovania s ich predstaviteľmi. Na základe druhého kola rokovaní, ktorých sa zúčastnili aj pani Elena Kohútiková a pani Zita Zemková boli Správnej rade predložené na zváženie spoločností PR CLINIC (pán Juraj Danielis) a RADDA (pán Radoslav Bielka). Obe spoločnosti</w:t>
      </w:r>
      <w:r w:rsidRPr="003D264A">
        <w:rPr>
          <w:rFonts w:ascii="Arial Narrow" w:hAnsi="Arial Narrow"/>
        </w:rPr>
        <w:t xml:space="preserve"> zaujali </w:t>
      </w:r>
      <w:r>
        <w:rPr>
          <w:rFonts w:ascii="Arial Narrow" w:hAnsi="Arial Narrow"/>
        </w:rPr>
        <w:t>výberovú komisiu</w:t>
      </w:r>
      <w:r w:rsidRPr="003D264A">
        <w:rPr>
          <w:rFonts w:ascii="Arial Narrow" w:hAnsi="Arial Narrow"/>
        </w:rPr>
        <w:t xml:space="preserve"> úprimným a serióznym záujmom o spoluprácu s CECGA, ako aj o členstvo v CECGA, avšak po zvážení všetkých atribútov budúcej spolupráce Správna rada rozhodla, že s ponukou na spoluprácu osloví pána Radoslava Bielk</w:t>
      </w:r>
      <w:r>
        <w:rPr>
          <w:rFonts w:ascii="Arial Narrow" w:hAnsi="Arial Narrow"/>
        </w:rPr>
        <w:t>u</w:t>
      </w:r>
      <w:r w:rsidRPr="003D264A">
        <w:rPr>
          <w:rFonts w:ascii="Arial Narrow" w:hAnsi="Arial Narrow"/>
        </w:rPr>
        <w:t>,</w:t>
      </w:r>
      <w:r>
        <w:rPr>
          <w:rFonts w:ascii="Arial Narrow" w:hAnsi="Arial Narrow"/>
        </w:rPr>
        <w:t xml:space="preserve"> výkonného riaditeľa spoločnosti</w:t>
      </w:r>
      <w:r w:rsidRPr="003D264A">
        <w:rPr>
          <w:rFonts w:ascii="Arial Narrow" w:hAnsi="Arial Narrow"/>
        </w:rPr>
        <w:t xml:space="preserve"> RADDA, s.r.o.</w:t>
      </w:r>
    </w:p>
    <w:p w:rsidR="005A2AAA" w:rsidRDefault="005A2AAA" w:rsidP="005A2AAA">
      <w:pPr>
        <w:pStyle w:val="ListParagraph"/>
        <w:ind w:left="0"/>
        <w:contextualSpacing w:val="0"/>
        <w:jc w:val="both"/>
        <w:rPr>
          <w:rFonts w:ascii="Arial Narrow" w:hAnsi="Arial Narrow"/>
        </w:rPr>
      </w:pPr>
    </w:p>
    <w:p w:rsidR="005A2AAA" w:rsidRDefault="005A2AAA" w:rsidP="005A2AAA">
      <w:pPr>
        <w:pStyle w:val="ListParagraph"/>
        <w:ind w:left="0"/>
        <w:contextualSpacing w:val="0"/>
        <w:jc w:val="both"/>
        <w:rPr>
          <w:rFonts w:ascii="Arial Narrow" w:hAnsi="Arial Narrow"/>
        </w:rPr>
      </w:pPr>
      <w:r>
        <w:rPr>
          <w:rFonts w:ascii="Arial Narrow" w:hAnsi="Arial Narrow"/>
        </w:rPr>
        <w:t xml:space="preserve">Pán Radoslav Bielka už na decembrové zasadnutie Správnej rady pripravil </w:t>
      </w:r>
      <w:r w:rsidRPr="00E85627">
        <w:rPr>
          <w:rFonts w:ascii="Arial Narrow" w:hAnsi="Arial Narrow"/>
          <w:b/>
        </w:rPr>
        <w:t>návrh PR stratégie</w:t>
      </w:r>
      <w:r>
        <w:rPr>
          <w:rFonts w:ascii="Arial Narrow" w:hAnsi="Arial Narrow"/>
        </w:rPr>
        <w:t xml:space="preserve"> CECGA na rok 2015, z ktorej Správna rada schválila nasledovné zámery: </w:t>
      </w:r>
    </w:p>
    <w:p w:rsidR="005A2AAA" w:rsidRDefault="005A2AAA" w:rsidP="005A2AAA">
      <w:pPr>
        <w:pStyle w:val="ListParagraph"/>
        <w:numPr>
          <w:ilvl w:val="0"/>
          <w:numId w:val="32"/>
        </w:numPr>
        <w:spacing w:line="276" w:lineRule="auto"/>
        <w:ind w:left="714" w:hanging="357"/>
        <w:contextualSpacing w:val="0"/>
        <w:jc w:val="both"/>
        <w:rPr>
          <w:rFonts w:ascii="Arial Narrow" w:hAnsi="Arial Narrow"/>
        </w:rPr>
      </w:pPr>
      <w:r w:rsidRPr="00B90501">
        <w:rPr>
          <w:rFonts w:ascii="Arial Narrow" w:hAnsi="Arial Narrow"/>
        </w:rPr>
        <w:t xml:space="preserve">Všetky aktivity asociácie vhodnou formou medializovať. </w:t>
      </w:r>
    </w:p>
    <w:p w:rsidR="005A2AAA" w:rsidRPr="00B90501" w:rsidRDefault="005A2AAA" w:rsidP="005A2AAA">
      <w:pPr>
        <w:pStyle w:val="ListParagraph"/>
        <w:numPr>
          <w:ilvl w:val="0"/>
          <w:numId w:val="32"/>
        </w:numPr>
        <w:spacing w:line="276" w:lineRule="auto"/>
        <w:ind w:left="714" w:hanging="357"/>
        <w:contextualSpacing w:val="0"/>
        <w:jc w:val="both"/>
        <w:rPr>
          <w:rFonts w:ascii="Arial Narrow" w:hAnsi="Arial Narrow"/>
        </w:rPr>
      </w:pPr>
      <w:r w:rsidRPr="00B90501">
        <w:rPr>
          <w:rFonts w:ascii="Arial Narrow" w:hAnsi="Arial Narrow"/>
        </w:rPr>
        <w:t>V spolupráci s univerzitami vyhlásiť súťaž o najlepšiu diplomovú prácu na tému Corporate Governance s finančnou odmenou.</w:t>
      </w:r>
    </w:p>
    <w:p w:rsidR="005A2AAA" w:rsidRDefault="005A2AAA" w:rsidP="005A2AAA">
      <w:pPr>
        <w:pStyle w:val="ListParagraph"/>
        <w:numPr>
          <w:ilvl w:val="0"/>
          <w:numId w:val="32"/>
        </w:numPr>
        <w:spacing w:line="276" w:lineRule="auto"/>
        <w:ind w:left="714" w:hanging="357"/>
        <w:contextualSpacing w:val="0"/>
        <w:jc w:val="both"/>
        <w:rPr>
          <w:rFonts w:ascii="Arial Narrow" w:hAnsi="Arial Narrow"/>
        </w:rPr>
      </w:pPr>
      <w:r w:rsidRPr="005076B4">
        <w:rPr>
          <w:rFonts w:ascii="Arial Narrow" w:hAnsi="Arial Narrow"/>
        </w:rPr>
        <w:t>Na štvrťročnej báze vydávať e-Newsletter CECGA.</w:t>
      </w:r>
    </w:p>
    <w:p w:rsidR="005A2AAA" w:rsidRDefault="005A2AAA" w:rsidP="005A2AAA">
      <w:pPr>
        <w:pStyle w:val="ListParagraph"/>
        <w:numPr>
          <w:ilvl w:val="0"/>
          <w:numId w:val="32"/>
        </w:numPr>
        <w:spacing w:line="276" w:lineRule="auto"/>
        <w:ind w:left="714" w:hanging="357"/>
        <w:contextualSpacing w:val="0"/>
        <w:jc w:val="both"/>
        <w:rPr>
          <w:rFonts w:ascii="Arial Narrow" w:hAnsi="Arial Narrow"/>
        </w:rPr>
      </w:pPr>
      <w:r>
        <w:rPr>
          <w:rFonts w:ascii="Arial Narrow" w:hAnsi="Arial Narrow"/>
        </w:rPr>
        <w:t>Vytvoriť nový design internetových stránok Asociácie.</w:t>
      </w:r>
    </w:p>
    <w:p w:rsidR="005A2AAA" w:rsidRPr="009E6A28" w:rsidRDefault="005A2AAA" w:rsidP="005A2AAA">
      <w:pPr>
        <w:pStyle w:val="ListParagraph"/>
        <w:ind w:left="0"/>
        <w:contextualSpacing w:val="0"/>
        <w:jc w:val="both"/>
        <w:rPr>
          <w:rFonts w:ascii="Arial Narrow" w:hAnsi="Arial Narrow"/>
          <w:b/>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 xml:space="preserve">Organizovať neformálne stretnutia členov CECGA k aktuálnym témam. </w:t>
      </w:r>
    </w:p>
    <w:p w:rsidR="005A2AAA" w:rsidRPr="006E718D" w:rsidRDefault="005A2AAA" w:rsidP="005A2AAA">
      <w:pPr>
        <w:pStyle w:val="ListParagraph"/>
        <w:ind w:left="0"/>
        <w:jc w:val="both"/>
        <w:rPr>
          <w:rFonts w:ascii="Arial Narrow" w:hAnsi="Arial Narrow"/>
        </w:rPr>
      </w:pPr>
      <w:r w:rsidRPr="006E718D">
        <w:rPr>
          <w:rFonts w:ascii="Arial Narrow" w:hAnsi="Arial Narrow"/>
        </w:rPr>
        <w:t>Správna rada</w:t>
      </w:r>
      <w:r>
        <w:rPr>
          <w:rFonts w:ascii="Arial Narrow" w:hAnsi="Arial Narrow"/>
        </w:rPr>
        <w:t xml:space="preserve"> zorganizovala 26. novembra 2014 neformálne stretnutie členov CECGA pri pohári vína v Zimnej záhrade Hotela Sheraton. Stretnutia sa zúčastnilo 16 členov, ktorí v milej predvianočnej atmosfére diskutovali o činnosti a plánoch Asociácie na najbližšie dva roky.  </w:t>
      </w:r>
    </w:p>
    <w:p w:rsidR="005A2AAA" w:rsidRPr="006E718D" w:rsidRDefault="005A2AAA" w:rsidP="005A2AAA">
      <w:pPr>
        <w:pStyle w:val="ListParagraph"/>
        <w:rPr>
          <w:rFonts w:ascii="Arial Narrow" w:hAnsi="Arial Narrow"/>
        </w:rPr>
      </w:pPr>
    </w:p>
    <w:p w:rsidR="005A2AAA" w:rsidRDefault="005A2AAA" w:rsidP="005A2AAA">
      <w:pPr>
        <w:pStyle w:val="ListParagraph"/>
        <w:numPr>
          <w:ilvl w:val="0"/>
          <w:numId w:val="26"/>
        </w:numPr>
        <w:spacing w:line="276" w:lineRule="auto"/>
        <w:ind w:left="0" w:firstLine="0"/>
        <w:jc w:val="both"/>
        <w:rPr>
          <w:rFonts w:ascii="Arial Narrow" w:hAnsi="Arial Narrow"/>
          <w:b/>
        </w:rPr>
      </w:pPr>
      <w:r w:rsidRPr="00465854">
        <w:rPr>
          <w:rFonts w:ascii="Arial Narrow" w:hAnsi="Arial Narrow"/>
          <w:b/>
        </w:rPr>
        <w:t>Zabezpečiť proces zaregistrovania Asociácie do Zoznamu prijímateľov 2% z dane a informovať členov a spriaznené osoby o možnosti ich poukázania v prospech CECGA.</w:t>
      </w:r>
    </w:p>
    <w:p w:rsidR="005A2AAA" w:rsidRDefault="005A2AAA" w:rsidP="005A2AAA">
      <w:pPr>
        <w:pStyle w:val="ListParagraph"/>
        <w:ind w:left="0"/>
        <w:jc w:val="both"/>
        <w:rPr>
          <w:rFonts w:ascii="Arial Narrow" w:hAnsi="Arial Narrow"/>
        </w:rPr>
      </w:pPr>
      <w:r w:rsidRPr="006E5339">
        <w:rPr>
          <w:rFonts w:ascii="Arial Narrow" w:hAnsi="Arial Narrow"/>
        </w:rPr>
        <w:t>Výkonná riaditeľka zabezpečila registráciu</w:t>
      </w:r>
      <w:r>
        <w:rPr>
          <w:rFonts w:ascii="Arial Narrow" w:hAnsi="Arial Narrow"/>
        </w:rPr>
        <w:t xml:space="preserve"> Asociácie do Zoznamu prijímateľov 2% z dane a informovala členov a partnerov CECGA o možnosti podporiť týmto spôsobom aktivity CECGA.</w:t>
      </w:r>
    </w:p>
    <w:p w:rsidR="005A2AAA" w:rsidRDefault="005A2AAA" w:rsidP="005A2AAA">
      <w:pPr>
        <w:pStyle w:val="ListParagraph"/>
        <w:ind w:left="0"/>
        <w:jc w:val="both"/>
        <w:rPr>
          <w:rFonts w:ascii="Arial Narrow" w:hAnsi="Arial Narrow"/>
        </w:rPr>
      </w:pPr>
    </w:p>
    <w:p w:rsidR="009633D0" w:rsidRPr="005E14AB" w:rsidRDefault="009633D0" w:rsidP="00DC677F">
      <w:pPr>
        <w:spacing w:line="276" w:lineRule="auto"/>
        <w:jc w:val="both"/>
        <w:rPr>
          <w:rFonts w:ascii="Arial Narrow" w:hAnsi="Arial Narrow"/>
        </w:rPr>
      </w:pPr>
      <w:r>
        <w:rPr>
          <w:rFonts w:ascii="Arial Narrow" w:hAnsi="Arial Narrow"/>
        </w:rPr>
        <w:t>Ďalej</w:t>
      </w:r>
      <w:r w:rsidR="007224EE" w:rsidRPr="005E14AB">
        <w:rPr>
          <w:rFonts w:ascii="Arial Narrow" w:hAnsi="Arial Narrow"/>
        </w:rPr>
        <w:t xml:space="preserve"> </w:t>
      </w:r>
      <w:r w:rsidR="005A2AAA">
        <w:rPr>
          <w:rFonts w:ascii="Arial Narrow" w:hAnsi="Arial Narrow"/>
        </w:rPr>
        <w:t>predsedníčka valného zhromaždenia pani Elena Kohútiková</w:t>
      </w:r>
      <w:r w:rsidR="007224EE" w:rsidRPr="005E14AB">
        <w:rPr>
          <w:rFonts w:ascii="Arial Narrow" w:hAnsi="Arial Narrow"/>
        </w:rPr>
        <w:t xml:space="preserve"> informovala prítomných o hospodárení Asociácie v roku 201</w:t>
      </w:r>
      <w:r w:rsidR="005A2AAA">
        <w:rPr>
          <w:rFonts w:ascii="Arial Narrow" w:hAnsi="Arial Narrow"/>
        </w:rPr>
        <w:t>4</w:t>
      </w:r>
      <w:r w:rsidR="007224EE" w:rsidRPr="005E14AB">
        <w:rPr>
          <w:rFonts w:ascii="Arial Narrow" w:hAnsi="Arial Narrow"/>
        </w:rPr>
        <w:t xml:space="preserve">. </w:t>
      </w:r>
    </w:p>
    <w:p w:rsidR="00014B90" w:rsidRPr="005E14AB" w:rsidRDefault="00014B90" w:rsidP="00014B90">
      <w:pPr>
        <w:spacing w:line="276" w:lineRule="auto"/>
        <w:jc w:val="both"/>
        <w:rPr>
          <w:rFonts w:ascii="Arial Narrow" w:hAnsi="Arial Narrow"/>
        </w:rPr>
      </w:pPr>
      <w:r w:rsidRPr="009633D0">
        <w:rPr>
          <w:rFonts w:ascii="Arial Narrow" w:hAnsi="Arial Narrow"/>
          <w:b/>
        </w:rPr>
        <w:t>K 1.1.201</w:t>
      </w:r>
      <w:r w:rsidR="00C05123" w:rsidRPr="009633D0">
        <w:rPr>
          <w:rFonts w:ascii="Arial Narrow" w:hAnsi="Arial Narrow"/>
          <w:b/>
        </w:rPr>
        <w:t>4</w:t>
      </w:r>
      <w:r w:rsidRPr="009633D0">
        <w:rPr>
          <w:rFonts w:ascii="Arial Narrow" w:hAnsi="Arial Narrow"/>
          <w:b/>
        </w:rPr>
        <w:t xml:space="preserve"> bol stav finančných prostriedkov Asociácie </w:t>
      </w:r>
      <w:r w:rsidR="00C05123" w:rsidRPr="009633D0">
        <w:rPr>
          <w:rFonts w:ascii="Arial Narrow" w:hAnsi="Arial Narrow"/>
          <w:b/>
        </w:rPr>
        <w:t>3</w:t>
      </w:r>
      <w:r w:rsidRPr="00C05123">
        <w:rPr>
          <w:rFonts w:ascii="Arial Narrow" w:hAnsi="Arial Narrow"/>
          <w:b/>
        </w:rPr>
        <w:t>.</w:t>
      </w:r>
      <w:r w:rsidR="00C05123" w:rsidRPr="00C05123">
        <w:rPr>
          <w:rFonts w:ascii="Arial Narrow" w:hAnsi="Arial Narrow"/>
          <w:b/>
        </w:rPr>
        <w:t>471</w:t>
      </w:r>
      <w:r w:rsidRPr="005E14AB">
        <w:rPr>
          <w:rFonts w:ascii="Arial Narrow" w:hAnsi="Arial Narrow"/>
          <w:b/>
        </w:rPr>
        <w:t>,</w:t>
      </w:r>
      <w:r w:rsidR="00C05123">
        <w:rPr>
          <w:rFonts w:ascii="Arial Narrow" w:hAnsi="Arial Narrow"/>
          <w:b/>
        </w:rPr>
        <w:t>0</w:t>
      </w:r>
      <w:r w:rsidRPr="005E14AB">
        <w:rPr>
          <w:rFonts w:ascii="Arial Narrow" w:hAnsi="Arial Narrow"/>
          <w:b/>
        </w:rPr>
        <w:t>0</w:t>
      </w:r>
      <w:r w:rsidRPr="005E14AB">
        <w:rPr>
          <w:rFonts w:ascii="Arial Narrow" w:hAnsi="Arial Narrow"/>
        </w:rPr>
        <w:t xml:space="preserve"> </w:t>
      </w:r>
      <w:r w:rsidRPr="005E14AB">
        <w:rPr>
          <w:rFonts w:ascii="Arial Narrow" w:hAnsi="Arial Narrow"/>
          <w:b/>
          <w:bCs/>
        </w:rPr>
        <w:t>€</w:t>
      </w:r>
      <w:r w:rsidRPr="005E14AB">
        <w:rPr>
          <w:rFonts w:ascii="Arial Narrow" w:hAnsi="Arial Narrow"/>
        </w:rPr>
        <w:t xml:space="preserve">. </w:t>
      </w:r>
    </w:p>
    <w:p w:rsidR="009633D0" w:rsidRDefault="00014B90" w:rsidP="00014B90">
      <w:pPr>
        <w:spacing w:line="276" w:lineRule="auto"/>
        <w:jc w:val="both"/>
        <w:rPr>
          <w:rFonts w:ascii="Arial Narrow" w:hAnsi="Arial Narrow"/>
        </w:rPr>
      </w:pPr>
      <w:r w:rsidRPr="005E14AB">
        <w:rPr>
          <w:rFonts w:ascii="Arial Narrow" w:hAnsi="Arial Narrow"/>
          <w:b/>
        </w:rPr>
        <w:t>Celkové príjmy boli vo výške</w:t>
      </w:r>
      <w:r w:rsidRPr="005E14AB">
        <w:rPr>
          <w:rFonts w:ascii="Arial Narrow" w:hAnsi="Arial Narrow"/>
        </w:rPr>
        <w:t xml:space="preserve"> </w:t>
      </w:r>
      <w:r w:rsidR="00C05123" w:rsidRPr="00C05123">
        <w:rPr>
          <w:rFonts w:ascii="Arial Narrow" w:hAnsi="Arial Narrow"/>
          <w:b/>
        </w:rPr>
        <w:t>9</w:t>
      </w:r>
      <w:r w:rsidRPr="00C05123">
        <w:rPr>
          <w:rFonts w:ascii="Arial Narrow" w:hAnsi="Arial Narrow"/>
          <w:b/>
        </w:rPr>
        <w:t>.</w:t>
      </w:r>
      <w:r w:rsidR="00C05123" w:rsidRPr="00C05123">
        <w:rPr>
          <w:rFonts w:ascii="Arial Narrow" w:hAnsi="Arial Narrow"/>
          <w:b/>
        </w:rPr>
        <w:t>695</w:t>
      </w:r>
      <w:r w:rsidRPr="005E14AB">
        <w:rPr>
          <w:rFonts w:ascii="Arial Narrow" w:hAnsi="Arial Narrow"/>
          <w:b/>
        </w:rPr>
        <w:t>,</w:t>
      </w:r>
      <w:r w:rsidR="00C05123">
        <w:rPr>
          <w:rFonts w:ascii="Arial Narrow" w:hAnsi="Arial Narrow"/>
          <w:b/>
        </w:rPr>
        <w:t>64</w:t>
      </w:r>
      <w:r w:rsidRPr="005E14AB">
        <w:rPr>
          <w:rFonts w:ascii="Arial Narrow" w:hAnsi="Arial Narrow"/>
          <w:b/>
        </w:rPr>
        <w:t xml:space="preserve"> €</w:t>
      </w:r>
      <w:r w:rsidRPr="005E14AB">
        <w:rPr>
          <w:rFonts w:ascii="Arial Narrow" w:hAnsi="Arial Narrow"/>
          <w:b/>
          <w:bCs/>
        </w:rPr>
        <w:t xml:space="preserve"> </w:t>
      </w:r>
      <w:r w:rsidRPr="005E14AB">
        <w:rPr>
          <w:rFonts w:ascii="Arial Narrow" w:hAnsi="Arial Narrow"/>
        </w:rPr>
        <w:t xml:space="preserve">(z toho: </w:t>
      </w:r>
      <w:r w:rsidR="00C05123">
        <w:rPr>
          <w:rFonts w:ascii="Arial Narrow" w:hAnsi="Arial Narrow"/>
        </w:rPr>
        <w:t>7</w:t>
      </w:r>
      <w:r w:rsidRPr="005E14AB">
        <w:rPr>
          <w:rFonts w:ascii="Arial Narrow" w:hAnsi="Arial Narrow"/>
        </w:rPr>
        <w:t>.</w:t>
      </w:r>
      <w:r w:rsidR="00C05123">
        <w:rPr>
          <w:rFonts w:ascii="Arial Narrow" w:hAnsi="Arial Narrow"/>
        </w:rPr>
        <w:t>6</w:t>
      </w:r>
      <w:r w:rsidRPr="005E14AB">
        <w:rPr>
          <w:rFonts w:ascii="Arial Narrow" w:hAnsi="Arial Narrow"/>
        </w:rPr>
        <w:t>6</w:t>
      </w:r>
      <w:r w:rsidR="00C05123">
        <w:rPr>
          <w:rFonts w:ascii="Arial Narrow" w:hAnsi="Arial Narrow"/>
        </w:rPr>
        <w:t>7</w:t>
      </w:r>
      <w:r w:rsidRPr="005E14AB">
        <w:rPr>
          <w:rFonts w:ascii="Arial Narrow" w:hAnsi="Arial Narrow"/>
        </w:rPr>
        <w:t xml:space="preserve">,00 € členské príspevky, </w:t>
      </w:r>
      <w:r w:rsidR="00C05123">
        <w:rPr>
          <w:rFonts w:ascii="Arial Narrow" w:hAnsi="Arial Narrow"/>
        </w:rPr>
        <w:t>8</w:t>
      </w:r>
      <w:r w:rsidRPr="005E14AB">
        <w:rPr>
          <w:rFonts w:ascii="Arial Narrow" w:hAnsi="Arial Narrow"/>
        </w:rPr>
        <w:t>40,00 € poplatky účastníkov</w:t>
      </w:r>
      <w:r w:rsidR="00C05123">
        <w:rPr>
          <w:rFonts w:ascii="Arial Narrow" w:hAnsi="Arial Narrow"/>
        </w:rPr>
        <w:t xml:space="preserve"> Seminára Corporate Governance, 585,00</w:t>
      </w:r>
      <w:r w:rsidRPr="005E14AB">
        <w:rPr>
          <w:rFonts w:ascii="Arial Narrow" w:hAnsi="Arial Narrow"/>
        </w:rPr>
        <w:t xml:space="preserve"> </w:t>
      </w:r>
      <w:r w:rsidR="00C05123">
        <w:rPr>
          <w:rFonts w:ascii="Arial Narrow" w:hAnsi="Arial Narrow"/>
        </w:rPr>
        <w:t>účastnícke poplatky z </w:t>
      </w:r>
      <w:r w:rsidRPr="005E14AB">
        <w:rPr>
          <w:rFonts w:ascii="Arial Narrow" w:hAnsi="Arial Narrow"/>
        </w:rPr>
        <w:t>C</w:t>
      </w:r>
      <w:r w:rsidR="00C05123">
        <w:rPr>
          <w:rFonts w:ascii="Arial Narrow" w:hAnsi="Arial Narrow"/>
        </w:rPr>
        <w:t xml:space="preserve">orporate </w:t>
      </w:r>
      <w:r w:rsidRPr="005E14AB">
        <w:rPr>
          <w:rFonts w:ascii="Arial Narrow" w:hAnsi="Arial Narrow"/>
        </w:rPr>
        <w:t>G</w:t>
      </w:r>
      <w:r w:rsidR="00C05123">
        <w:rPr>
          <w:rFonts w:ascii="Arial Narrow" w:hAnsi="Arial Narrow"/>
        </w:rPr>
        <w:t xml:space="preserve">overnance </w:t>
      </w:r>
      <w:r w:rsidRPr="005E14AB">
        <w:rPr>
          <w:rFonts w:ascii="Arial Narrow" w:hAnsi="Arial Narrow"/>
        </w:rPr>
        <w:t>F</w:t>
      </w:r>
      <w:r w:rsidR="00C05123">
        <w:rPr>
          <w:rFonts w:ascii="Arial Narrow" w:hAnsi="Arial Narrow"/>
        </w:rPr>
        <w:t>orum a 603,64 príjem 2% z daní</w:t>
      </w:r>
      <w:r w:rsidRPr="005E14AB">
        <w:rPr>
          <w:rFonts w:ascii="Arial Narrow" w:hAnsi="Arial Narrow"/>
        </w:rPr>
        <w:t>)</w:t>
      </w:r>
      <w:r w:rsidR="009633D0">
        <w:rPr>
          <w:rFonts w:ascii="Arial Narrow" w:hAnsi="Arial Narrow"/>
        </w:rPr>
        <w:t>.</w:t>
      </w:r>
      <w:r w:rsidRPr="005E14AB">
        <w:rPr>
          <w:rFonts w:ascii="Arial Narrow" w:hAnsi="Arial Narrow"/>
        </w:rPr>
        <w:t xml:space="preserve"> </w:t>
      </w:r>
    </w:p>
    <w:p w:rsidR="00014B90" w:rsidRPr="005E14AB" w:rsidRDefault="009633D0" w:rsidP="00014B90">
      <w:pPr>
        <w:spacing w:line="276" w:lineRule="auto"/>
        <w:jc w:val="both"/>
        <w:rPr>
          <w:rFonts w:ascii="Arial Narrow" w:hAnsi="Arial Narrow"/>
          <w:bCs/>
        </w:rPr>
      </w:pPr>
      <w:r w:rsidRPr="009633D0">
        <w:rPr>
          <w:rFonts w:ascii="Arial Narrow" w:hAnsi="Arial Narrow"/>
          <w:b/>
        </w:rPr>
        <w:t>C</w:t>
      </w:r>
      <w:r w:rsidR="00014B90" w:rsidRPr="009633D0">
        <w:rPr>
          <w:rFonts w:ascii="Arial Narrow" w:hAnsi="Arial Narrow"/>
          <w:b/>
        </w:rPr>
        <w:t>el</w:t>
      </w:r>
      <w:r w:rsidR="00014B90" w:rsidRPr="005E14AB">
        <w:rPr>
          <w:rFonts w:ascii="Arial Narrow" w:hAnsi="Arial Narrow"/>
          <w:b/>
        </w:rPr>
        <w:t>kové výdavky</w:t>
      </w:r>
      <w:r w:rsidR="003228B4">
        <w:rPr>
          <w:rFonts w:ascii="Arial Narrow" w:hAnsi="Arial Narrow"/>
          <w:b/>
        </w:rPr>
        <w:t xml:space="preserve"> </w:t>
      </w:r>
      <w:r w:rsidR="00014B90" w:rsidRPr="005E14AB">
        <w:rPr>
          <w:rFonts w:ascii="Arial Narrow" w:hAnsi="Arial Narrow"/>
          <w:b/>
        </w:rPr>
        <w:t xml:space="preserve">dosiahli výšku </w:t>
      </w:r>
      <w:r w:rsidR="00014B90" w:rsidRPr="005E14AB">
        <w:rPr>
          <w:rFonts w:ascii="Arial Narrow" w:hAnsi="Arial Narrow"/>
          <w:b/>
          <w:bCs/>
        </w:rPr>
        <w:t>1</w:t>
      </w:r>
      <w:r w:rsidR="00C05123">
        <w:rPr>
          <w:rFonts w:ascii="Arial Narrow" w:hAnsi="Arial Narrow"/>
          <w:b/>
          <w:bCs/>
        </w:rPr>
        <w:t>2</w:t>
      </w:r>
      <w:r w:rsidR="00014B90" w:rsidRPr="005E14AB">
        <w:rPr>
          <w:rFonts w:ascii="Arial Narrow" w:hAnsi="Arial Narrow"/>
          <w:b/>
          <w:bCs/>
        </w:rPr>
        <w:t>.0</w:t>
      </w:r>
      <w:r w:rsidR="00C05123">
        <w:rPr>
          <w:rFonts w:ascii="Arial Narrow" w:hAnsi="Arial Narrow"/>
          <w:b/>
          <w:bCs/>
        </w:rPr>
        <w:t>24</w:t>
      </w:r>
      <w:r w:rsidR="00014B90" w:rsidRPr="005E14AB">
        <w:rPr>
          <w:rFonts w:ascii="Arial Narrow" w:hAnsi="Arial Narrow"/>
          <w:b/>
          <w:bCs/>
        </w:rPr>
        <w:t>,6</w:t>
      </w:r>
      <w:r w:rsidR="00C05123">
        <w:rPr>
          <w:rFonts w:ascii="Arial Narrow" w:hAnsi="Arial Narrow"/>
          <w:b/>
          <w:bCs/>
        </w:rPr>
        <w:t>4</w:t>
      </w:r>
      <w:r w:rsidR="00014B90" w:rsidRPr="005E14AB">
        <w:rPr>
          <w:rFonts w:ascii="Arial Narrow" w:hAnsi="Arial Narrow"/>
          <w:b/>
          <w:bCs/>
        </w:rPr>
        <w:t xml:space="preserve"> €.</w:t>
      </w:r>
      <w:r w:rsidR="003228B4">
        <w:rPr>
          <w:rFonts w:ascii="Arial Narrow" w:hAnsi="Arial Narrow"/>
          <w:b/>
          <w:bCs/>
        </w:rPr>
        <w:t xml:space="preserve"> </w:t>
      </w:r>
      <w:r w:rsidR="00014B90" w:rsidRPr="005E14AB">
        <w:rPr>
          <w:rFonts w:ascii="Arial Narrow" w:hAnsi="Arial Narrow"/>
        </w:rPr>
        <w:t>Na strane výdavkov tvorili najvýznamnejši</w:t>
      </w:r>
      <w:r w:rsidR="00C05123">
        <w:rPr>
          <w:rFonts w:ascii="Arial Narrow" w:hAnsi="Arial Narrow"/>
        </w:rPr>
        <w:t>u</w:t>
      </w:r>
      <w:r w:rsidR="00014B90" w:rsidRPr="005E14AB">
        <w:rPr>
          <w:rFonts w:ascii="Arial Narrow" w:hAnsi="Arial Narrow"/>
        </w:rPr>
        <w:t xml:space="preserve"> položk</w:t>
      </w:r>
      <w:r w:rsidR="00C05123">
        <w:rPr>
          <w:rFonts w:ascii="Arial Narrow" w:hAnsi="Arial Narrow"/>
        </w:rPr>
        <w:t xml:space="preserve">u </w:t>
      </w:r>
      <w:r w:rsidR="00014B90" w:rsidRPr="005E14AB">
        <w:rPr>
          <w:rFonts w:ascii="Arial Narrow" w:hAnsi="Arial Narrow"/>
        </w:rPr>
        <w:t xml:space="preserve">výdavky spojené </w:t>
      </w:r>
      <w:r w:rsidR="00C05123">
        <w:rPr>
          <w:rFonts w:ascii="Arial Narrow" w:hAnsi="Arial Narrow"/>
        </w:rPr>
        <w:t>so zabezpečením chodu Asociácie (d</w:t>
      </w:r>
      <w:r w:rsidR="00014B90" w:rsidRPr="005E14AB">
        <w:rPr>
          <w:rFonts w:ascii="Arial Narrow" w:hAnsi="Arial Narrow"/>
        </w:rPr>
        <w:t>ohod</w:t>
      </w:r>
      <w:r w:rsidR="00C05123">
        <w:rPr>
          <w:rFonts w:ascii="Arial Narrow" w:hAnsi="Arial Narrow"/>
        </w:rPr>
        <w:t>a</w:t>
      </w:r>
      <w:r w:rsidR="00014B90" w:rsidRPr="005E14AB">
        <w:rPr>
          <w:rFonts w:ascii="Arial Narrow" w:hAnsi="Arial Narrow"/>
        </w:rPr>
        <w:t xml:space="preserve"> o pracovnej činnosti výkonnej riaditeľky </w:t>
      </w:r>
      <w:r w:rsidR="00014B90" w:rsidRPr="005E14AB">
        <w:rPr>
          <w:rFonts w:ascii="Arial Narrow" w:hAnsi="Arial Narrow"/>
          <w:bCs/>
        </w:rPr>
        <w:t>10.</w:t>
      </w:r>
      <w:r w:rsidR="00C05123">
        <w:rPr>
          <w:rFonts w:ascii="Arial Narrow" w:hAnsi="Arial Narrow"/>
          <w:bCs/>
        </w:rPr>
        <w:t>318</w:t>
      </w:r>
      <w:r w:rsidR="00014B90" w:rsidRPr="005E14AB">
        <w:rPr>
          <w:rFonts w:ascii="Arial Narrow" w:hAnsi="Arial Narrow"/>
          <w:bCs/>
        </w:rPr>
        <w:t>,</w:t>
      </w:r>
      <w:r w:rsidR="00C05123">
        <w:rPr>
          <w:rFonts w:ascii="Arial Narrow" w:hAnsi="Arial Narrow"/>
          <w:bCs/>
        </w:rPr>
        <w:t>4</w:t>
      </w:r>
      <w:r w:rsidR="00014B90" w:rsidRPr="005E14AB">
        <w:rPr>
          <w:rFonts w:ascii="Arial Narrow" w:hAnsi="Arial Narrow"/>
          <w:bCs/>
        </w:rPr>
        <w:t>4 €</w:t>
      </w:r>
      <w:r w:rsidR="00C05123">
        <w:rPr>
          <w:rFonts w:ascii="Arial Narrow" w:hAnsi="Arial Narrow"/>
          <w:bCs/>
        </w:rPr>
        <w:t>)</w:t>
      </w:r>
      <w:r w:rsidR="00014B90" w:rsidRPr="005E14AB">
        <w:rPr>
          <w:rFonts w:ascii="Arial Narrow" w:hAnsi="Arial Narrow"/>
          <w:bCs/>
        </w:rPr>
        <w:t xml:space="preserve">. </w:t>
      </w:r>
    </w:p>
    <w:p w:rsidR="00014B90" w:rsidRPr="003228B4" w:rsidRDefault="00014B90" w:rsidP="00014B90">
      <w:pPr>
        <w:spacing w:line="276" w:lineRule="auto"/>
        <w:jc w:val="both"/>
        <w:rPr>
          <w:rFonts w:ascii="Arial Narrow" w:hAnsi="Arial Narrow"/>
          <w:b/>
          <w:bCs/>
        </w:rPr>
      </w:pPr>
      <w:r w:rsidRPr="003228B4">
        <w:rPr>
          <w:rFonts w:ascii="Arial Narrow" w:hAnsi="Arial Narrow"/>
          <w:b/>
        </w:rPr>
        <w:t>Stav finančných prostriedkov Asociácie k 31.12.201</w:t>
      </w:r>
      <w:r w:rsidR="003228B4" w:rsidRPr="003228B4">
        <w:rPr>
          <w:rFonts w:ascii="Arial Narrow" w:hAnsi="Arial Narrow"/>
          <w:b/>
        </w:rPr>
        <w:t>4</w:t>
      </w:r>
      <w:r w:rsidRPr="003228B4">
        <w:rPr>
          <w:rFonts w:ascii="Arial Narrow" w:hAnsi="Arial Narrow"/>
          <w:b/>
        </w:rPr>
        <w:t xml:space="preserve"> bol </w:t>
      </w:r>
      <w:r w:rsidR="003228B4" w:rsidRPr="003228B4">
        <w:rPr>
          <w:rFonts w:ascii="Arial Narrow" w:hAnsi="Arial Narrow"/>
          <w:b/>
        </w:rPr>
        <w:t>1</w:t>
      </w:r>
      <w:r w:rsidRPr="003228B4">
        <w:rPr>
          <w:rFonts w:ascii="Arial Narrow" w:hAnsi="Arial Narrow"/>
          <w:b/>
        </w:rPr>
        <w:t>.</w:t>
      </w:r>
      <w:r w:rsidR="003228B4" w:rsidRPr="003228B4">
        <w:rPr>
          <w:rFonts w:ascii="Arial Narrow" w:hAnsi="Arial Narrow"/>
          <w:b/>
        </w:rPr>
        <w:t>142,00</w:t>
      </w:r>
      <w:r w:rsidRPr="003228B4">
        <w:rPr>
          <w:rFonts w:ascii="Arial Narrow" w:hAnsi="Arial Narrow"/>
          <w:b/>
          <w:bCs/>
        </w:rPr>
        <w:t xml:space="preserve"> €.</w:t>
      </w:r>
    </w:p>
    <w:p w:rsidR="007224EE" w:rsidRPr="005E14AB" w:rsidRDefault="008705FB" w:rsidP="007224EE">
      <w:pPr>
        <w:spacing w:line="276" w:lineRule="auto"/>
        <w:jc w:val="both"/>
        <w:rPr>
          <w:rFonts w:ascii="Arial Narrow" w:hAnsi="Arial Narrow"/>
        </w:rPr>
      </w:pPr>
      <w:r w:rsidRPr="005E14AB">
        <w:rPr>
          <w:rFonts w:ascii="Arial Narrow" w:hAnsi="Arial Narrow"/>
        </w:rPr>
        <w:t>Bolo prijaté nasledovné uznesenie valného zhromaždenia:</w:t>
      </w:r>
    </w:p>
    <w:p w:rsidR="00CA36E1" w:rsidRPr="005E14AB" w:rsidRDefault="008D54C1" w:rsidP="00CB2875">
      <w:pPr>
        <w:jc w:val="both"/>
        <w:rPr>
          <w:rFonts w:ascii="Arial Narrow" w:hAnsi="Arial Narrow"/>
          <w:b/>
          <w:bCs/>
          <w:i/>
          <w:iCs/>
        </w:rPr>
      </w:pPr>
      <w:r w:rsidRPr="005E14AB">
        <w:rPr>
          <w:rFonts w:ascii="Arial Narrow" w:hAnsi="Arial Narrow"/>
          <w:b/>
          <w:bCs/>
          <w:i/>
          <w:iCs/>
        </w:rPr>
        <w:t>U</w:t>
      </w:r>
      <w:r w:rsidR="00CA36E1" w:rsidRPr="005E14AB">
        <w:rPr>
          <w:rFonts w:ascii="Arial Narrow" w:hAnsi="Arial Narrow"/>
          <w:b/>
          <w:bCs/>
          <w:i/>
          <w:iCs/>
        </w:rPr>
        <w:t>zneseni</w:t>
      </w:r>
      <w:r w:rsidR="005D34F8" w:rsidRPr="005E14AB">
        <w:rPr>
          <w:rFonts w:ascii="Arial Narrow" w:hAnsi="Arial Narrow"/>
          <w:b/>
          <w:bCs/>
          <w:i/>
          <w:iCs/>
        </w:rPr>
        <w:t>e</w:t>
      </w:r>
      <w:r w:rsidR="00CA36E1" w:rsidRPr="005E14AB">
        <w:rPr>
          <w:rFonts w:ascii="Arial Narrow" w:hAnsi="Arial Narrow"/>
          <w:b/>
          <w:bCs/>
          <w:i/>
          <w:iCs/>
        </w:rPr>
        <w:t xml:space="preserve"> č.</w:t>
      </w:r>
      <w:r w:rsidR="005C1E65" w:rsidRPr="005E14AB">
        <w:rPr>
          <w:rFonts w:ascii="Arial Narrow" w:hAnsi="Arial Narrow"/>
          <w:b/>
          <w:bCs/>
          <w:i/>
          <w:iCs/>
        </w:rPr>
        <w:t>2</w:t>
      </w:r>
      <w:r w:rsidR="00AF47ED" w:rsidRPr="005E14AB">
        <w:rPr>
          <w:rFonts w:ascii="Arial Narrow" w:hAnsi="Arial Narrow"/>
          <w:b/>
          <w:bCs/>
          <w:i/>
          <w:iCs/>
        </w:rPr>
        <w:t>:</w:t>
      </w:r>
    </w:p>
    <w:p w:rsidR="005D34F8" w:rsidRPr="005E14AB" w:rsidRDefault="008D54C1" w:rsidP="00CB2875">
      <w:pPr>
        <w:jc w:val="both"/>
        <w:rPr>
          <w:rFonts w:ascii="Arial Narrow" w:hAnsi="Arial Narrow"/>
          <w:bCs/>
          <w:i/>
          <w:iCs/>
        </w:rPr>
      </w:pPr>
      <w:r w:rsidRPr="005E14AB">
        <w:rPr>
          <w:rFonts w:ascii="Arial Narrow" w:hAnsi="Arial Narrow"/>
          <w:bCs/>
          <w:i/>
          <w:iCs/>
        </w:rPr>
        <w:t>V</w:t>
      </w:r>
      <w:r w:rsidR="00CA36E1" w:rsidRPr="005E14AB">
        <w:rPr>
          <w:rFonts w:ascii="Arial Narrow" w:hAnsi="Arial Narrow"/>
          <w:bCs/>
          <w:i/>
          <w:iCs/>
        </w:rPr>
        <w:t xml:space="preserve">alné zhromaždenie Asociácie </w:t>
      </w:r>
      <w:r w:rsidR="0095385B" w:rsidRPr="005E14AB">
        <w:rPr>
          <w:rFonts w:ascii="Arial Narrow" w:hAnsi="Arial Narrow"/>
          <w:bCs/>
          <w:i/>
          <w:iCs/>
        </w:rPr>
        <w:t>schválilo Výročnú</w:t>
      </w:r>
      <w:r w:rsidR="005D34F8" w:rsidRPr="005E14AB">
        <w:rPr>
          <w:rFonts w:ascii="Arial Narrow" w:hAnsi="Arial Narrow"/>
          <w:bCs/>
          <w:i/>
          <w:iCs/>
        </w:rPr>
        <w:t xml:space="preserve"> správu o činnosti </w:t>
      </w:r>
      <w:r w:rsidR="00A109EE" w:rsidRPr="005E14AB">
        <w:rPr>
          <w:rFonts w:ascii="Arial Narrow" w:hAnsi="Arial Narrow"/>
          <w:bCs/>
          <w:i/>
          <w:iCs/>
        </w:rPr>
        <w:t xml:space="preserve">a hospodárení </w:t>
      </w:r>
      <w:r w:rsidR="005D34F8" w:rsidRPr="005E14AB">
        <w:rPr>
          <w:rFonts w:ascii="Arial Narrow" w:hAnsi="Arial Narrow"/>
          <w:bCs/>
          <w:i/>
          <w:iCs/>
        </w:rPr>
        <w:t xml:space="preserve">Asociácie  </w:t>
      </w:r>
      <w:r w:rsidR="002F023E" w:rsidRPr="005E14AB">
        <w:rPr>
          <w:rFonts w:ascii="Arial Narrow" w:hAnsi="Arial Narrow"/>
          <w:bCs/>
          <w:i/>
          <w:iCs/>
        </w:rPr>
        <w:t>za rok 20</w:t>
      </w:r>
      <w:r w:rsidR="006171DF" w:rsidRPr="005E14AB">
        <w:rPr>
          <w:rFonts w:ascii="Arial Narrow" w:hAnsi="Arial Narrow"/>
          <w:bCs/>
          <w:i/>
          <w:iCs/>
        </w:rPr>
        <w:t>1</w:t>
      </w:r>
      <w:r w:rsidR="003228B4">
        <w:rPr>
          <w:rFonts w:ascii="Arial Narrow" w:hAnsi="Arial Narrow"/>
          <w:bCs/>
          <w:i/>
          <w:iCs/>
        </w:rPr>
        <w:t>4</w:t>
      </w:r>
      <w:r w:rsidR="002F023E" w:rsidRPr="005E14AB">
        <w:rPr>
          <w:rFonts w:ascii="Arial Narrow" w:hAnsi="Arial Narrow"/>
          <w:bCs/>
          <w:i/>
          <w:iCs/>
        </w:rPr>
        <w:t>.</w:t>
      </w:r>
      <w:r w:rsidR="00CA36E1" w:rsidRPr="005E14AB">
        <w:rPr>
          <w:rFonts w:ascii="Arial Narrow" w:hAnsi="Arial Narrow"/>
          <w:bCs/>
          <w:i/>
          <w:iCs/>
        </w:rPr>
        <w:t>(hlasovali</w:t>
      </w:r>
      <w:r w:rsidRPr="005E14AB">
        <w:rPr>
          <w:rFonts w:ascii="Arial Narrow" w:hAnsi="Arial Narrow"/>
          <w:bCs/>
          <w:i/>
          <w:iCs/>
        </w:rPr>
        <w:t xml:space="preserve"> za</w:t>
      </w:r>
      <w:r w:rsidR="00CA36E1" w:rsidRPr="005E14AB">
        <w:rPr>
          <w:rFonts w:ascii="Arial Narrow" w:hAnsi="Arial Narrow"/>
          <w:bCs/>
          <w:i/>
          <w:iCs/>
        </w:rPr>
        <w:t xml:space="preserve">: </w:t>
      </w:r>
      <w:r w:rsidR="00A109EE" w:rsidRPr="005E14AB">
        <w:rPr>
          <w:rFonts w:ascii="Arial Narrow" w:hAnsi="Arial Narrow"/>
          <w:bCs/>
          <w:i/>
          <w:iCs/>
        </w:rPr>
        <w:t>1</w:t>
      </w:r>
      <w:r w:rsidR="003228B4">
        <w:rPr>
          <w:rFonts w:ascii="Arial Narrow" w:hAnsi="Arial Narrow"/>
          <w:bCs/>
          <w:i/>
          <w:iCs/>
        </w:rPr>
        <w:t>4</w:t>
      </w:r>
      <w:r w:rsidR="00CA36E1" w:rsidRPr="005E14AB">
        <w:rPr>
          <w:rFonts w:ascii="Arial Narrow" w:hAnsi="Arial Narrow"/>
          <w:bCs/>
          <w:i/>
          <w:iCs/>
        </w:rPr>
        <w:t xml:space="preserve"> hlasov, proti: </w:t>
      </w:r>
      <w:r w:rsidRPr="005E14AB">
        <w:rPr>
          <w:rFonts w:ascii="Arial Narrow" w:hAnsi="Arial Narrow"/>
          <w:bCs/>
          <w:i/>
          <w:iCs/>
        </w:rPr>
        <w:t>0</w:t>
      </w:r>
      <w:r w:rsidR="00CA36E1" w:rsidRPr="005E14AB">
        <w:rPr>
          <w:rFonts w:ascii="Arial Narrow" w:hAnsi="Arial Narrow"/>
          <w:bCs/>
          <w:i/>
          <w:iCs/>
        </w:rPr>
        <w:t xml:space="preserve"> hlasov, zdrža</w:t>
      </w:r>
      <w:r w:rsidR="005D34F8" w:rsidRPr="005E14AB">
        <w:rPr>
          <w:rFonts w:ascii="Arial Narrow" w:hAnsi="Arial Narrow"/>
          <w:bCs/>
          <w:i/>
          <w:iCs/>
        </w:rPr>
        <w:t xml:space="preserve">li sa hlasovania: </w:t>
      </w:r>
      <w:r w:rsidR="00174E08" w:rsidRPr="005E14AB">
        <w:rPr>
          <w:rFonts w:ascii="Arial Narrow" w:hAnsi="Arial Narrow"/>
          <w:bCs/>
          <w:i/>
          <w:iCs/>
        </w:rPr>
        <w:t>2</w:t>
      </w:r>
      <w:r w:rsidR="005D34F8" w:rsidRPr="005E14AB">
        <w:rPr>
          <w:rFonts w:ascii="Arial Narrow" w:hAnsi="Arial Narrow"/>
          <w:bCs/>
          <w:i/>
          <w:iCs/>
        </w:rPr>
        <w:t xml:space="preserve"> hlas</w:t>
      </w:r>
      <w:r w:rsidR="00174E08" w:rsidRPr="005E14AB">
        <w:rPr>
          <w:rFonts w:ascii="Arial Narrow" w:hAnsi="Arial Narrow"/>
          <w:bCs/>
          <w:i/>
          <w:iCs/>
        </w:rPr>
        <w:t>y</w:t>
      </w:r>
      <w:r w:rsidR="005D34F8" w:rsidRPr="005E14AB">
        <w:rPr>
          <w:rFonts w:ascii="Arial Narrow" w:hAnsi="Arial Narrow"/>
          <w:bCs/>
          <w:i/>
          <w:iCs/>
        </w:rPr>
        <w:t>)</w:t>
      </w:r>
    </w:p>
    <w:p w:rsidR="00F221F1" w:rsidRPr="002E38B6" w:rsidRDefault="002F023E" w:rsidP="00CB2875">
      <w:pPr>
        <w:jc w:val="both"/>
        <w:rPr>
          <w:rFonts w:ascii="Arial Narrow" w:hAnsi="Arial Narrow"/>
          <w:b/>
          <w:i/>
          <w:u w:val="single"/>
        </w:rPr>
      </w:pPr>
      <w:r w:rsidRPr="002E38B6">
        <w:rPr>
          <w:rFonts w:ascii="Arial Narrow" w:hAnsi="Arial Narrow"/>
          <w:b/>
          <w:i/>
          <w:u w:val="single"/>
        </w:rPr>
        <w:lastRenderedPageBreak/>
        <w:t xml:space="preserve">Ad </w:t>
      </w:r>
      <w:r w:rsidR="009C5330" w:rsidRPr="002E38B6">
        <w:rPr>
          <w:rFonts w:ascii="Arial Narrow" w:hAnsi="Arial Narrow"/>
          <w:b/>
          <w:i/>
          <w:u w:val="single"/>
        </w:rPr>
        <w:t>4</w:t>
      </w:r>
      <w:r w:rsidRPr="002E38B6">
        <w:rPr>
          <w:rFonts w:ascii="Arial Narrow" w:hAnsi="Arial Narrow"/>
          <w:b/>
          <w:i/>
          <w:u w:val="single"/>
        </w:rPr>
        <w:t xml:space="preserve">. </w:t>
      </w:r>
      <w:r w:rsidR="00F221F1" w:rsidRPr="002E38B6">
        <w:rPr>
          <w:rFonts w:ascii="Arial Narrow" w:hAnsi="Arial Narrow"/>
          <w:b/>
          <w:i/>
          <w:u w:val="single"/>
        </w:rPr>
        <w:t>Plán činnosti</w:t>
      </w:r>
      <w:r w:rsidR="00403521" w:rsidRPr="002E38B6">
        <w:rPr>
          <w:rFonts w:ascii="Arial Narrow" w:hAnsi="Arial Narrow"/>
          <w:b/>
          <w:i/>
          <w:u w:val="single"/>
        </w:rPr>
        <w:t xml:space="preserve"> a</w:t>
      </w:r>
      <w:r w:rsidR="007224EE" w:rsidRPr="002E38B6">
        <w:rPr>
          <w:rFonts w:ascii="Arial Narrow" w:hAnsi="Arial Narrow"/>
          <w:b/>
          <w:i/>
          <w:u w:val="single"/>
        </w:rPr>
        <w:t> návrh rozpočtu</w:t>
      </w:r>
      <w:r w:rsidR="00F221F1" w:rsidRPr="002E38B6">
        <w:rPr>
          <w:rFonts w:ascii="Arial Narrow" w:hAnsi="Arial Narrow"/>
          <w:b/>
          <w:i/>
          <w:u w:val="single"/>
        </w:rPr>
        <w:t xml:space="preserve"> Asociácie na rok 20</w:t>
      </w:r>
      <w:r w:rsidR="009C5330" w:rsidRPr="002E38B6">
        <w:rPr>
          <w:rFonts w:ascii="Arial Narrow" w:hAnsi="Arial Narrow"/>
          <w:b/>
          <w:i/>
          <w:u w:val="single"/>
        </w:rPr>
        <w:t>1</w:t>
      </w:r>
      <w:r w:rsidR="003228B4" w:rsidRPr="002E38B6">
        <w:rPr>
          <w:rFonts w:ascii="Arial Narrow" w:hAnsi="Arial Narrow"/>
          <w:b/>
          <w:i/>
          <w:u w:val="single"/>
        </w:rPr>
        <w:t>5</w:t>
      </w:r>
      <w:r w:rsidR="00F221F1" w:rsidRPr="002E38B6">
        <w:rPr>
          <w:rFonts w:ascii="Arial Narrow" w:hAnsi="Arial Narrow"/>
          <w:b/>
          <w:i/>
          <w:u w:val="single"/>
        </w:rPr>
        <w:t xml:space="preserve"> </w:t>
      </w:r>
    </w:p>
    <w:p w:rsidR="005D34F8" w:rsidRPr="005E14AB" w:rsidRDefault="005D34F8" w:rsidP="00CB2875">
      <w:pPr>
        <w:jc w:val="both"/>
        <w:rPr>
          <w:rFonts w:ascii="Arial Narrow" w:hAnsi="Arial Narrow"/>
        </w:rPr>
      </w:pPr>
    </w:p>
    <w:p w:rsidR="00014B90" w:rsidRDefault="00403521" w:rsidP="00CB2875">
      <w:pPr>
        <w:jc w:val="both"/>
        <w:rPr>
          <w:rFonts w:ascii="Arial Narrow" w:hAnsi="Arial Narrow"/>
          <w:bCs/>
        </w:rPr>
      </w:pPr>
      <w:r w:rsidRPr="005E14AB">
        <w:rPr>
          <w:rFonts w:ascii="Arial Narrow" w:hAnsi="Arial Narrow"/>
          <w:bCs/>
        </w:rPr>
        <w:t>Predsed</w:t>
      </w:r>
      <w:r w:rsidR="003228B4">
        <w:rPr>
          <w:rFonts w:ascii="Arial Narrow" w:hAnsi="Arial Narrow"/>
          <w:bCs/>
        </w:rPr>
        <w:t>níčka</w:t>
      </w:r>
      <w:r w:rsidRPr="005E14AB">
        <w:rPr>
          <w:rFonts w:ascii="Arial Narrow" w:hAnsi="Arial Narrow"/>
          <w:bCs/>
        </w:rPr>
        <w:t xml:space="preserve"> valného zhromaždenia</w:t>
      </w:r>
      <w:r w:rsidR="002E38B6">
        <w:rPr>
          <w:rFonts w:ascii="Arial Narrow" w:hAnsi="Arial Narrow"/>
          <w:bCs/>
        </w:rPr>
        <w:t xml:space="preserve"> pani Elena Kohútiková</w:t>
      </w:r>
      <w:r w:rsidRPr="005E14AB">
        <w:rPr>
          <w:rFonts w:ascii="Arial Narrow" w:hAnsi="Arial Narrow"/>
          <w:bCs/>
        </w:rPr>
        <w:t xml:space="preserve"> pred</w:t>
      </w:r>
      <w:r w:rsidR="003228B4">
        <w:rPr>
          <w:rFonts w:ascii="Arial Narrow" w:hAnsi="Arial Narrow"/>
          <w:bCs/>
        </w:rPr>
        <w:t>stavila prítomným</w:t>
      </w:r>
      <w:r w:rsidRPr="005E14AB">
        <w:rPr>
          <w:rFonts w:ascii="Arial Narrow" w:hAnsi="Arial Narrow"/>
          <w:bCs/>
        </w:rPr>
        <w:t xml:space="preserve"> </w:t>
      </w:r>
      <w:r w:rsidR="003228B4">
        <w:rPr>
          <w:rFonts w:ascii="Arial Narrow" w:hAnsi="Arial Narrow"/>
          <w:bCs/>
        </w:rPr>
        <w:t xml:space="preserve">nasledovný </w:t>
      </w:r>
      <w:r w:rsidRPr="005E14AB">
        <w:rPr>
          <w:rFonts w:ascii="Arial Narrow" w:hAnsi="Arial Narrow"/>
          <w:bCs/>
        </w:rPr>
        <w:t>Plán činnosti a</w:t>
      </w:r>
      <w:r w:rsidR="007224EE" w:rsidRPr="005E14AB">
        <w:rPr>
          <w:rFonts w:ascii="Arial Narrow" w:hAnsi="Arial Narrow"/>
          <w:bCs/>
        </w:rPr>
        <w:t> návrh rozpočtu</w:t>
      </w:r>
      <w:r w:rsidRPr="005E14AB">
        <w:rPr>
          <w:rFonts w:ascii="Arial Narrow" w:hAnsi="Arial Narrow"/>
          <w:bCs/>
        </w:rPr>
        <w:t xml:space="preserve"> Asociácie na rok 20</w:t>
      </w:r>
      <w:r w:rsidR="009C5330" w:rsidRPr="005E14AB">
        <w:rPr>
          <w:rFonts w:ascii="Arial Narrow" w:hAnsi="Arial Narrow"/>
          <w:bCs/>
        </w:rPr>
        <w:t>1</w:t>
      </w:r>
      <w:r w:rsidR="003228B4">
        <w:rPr>
          <w:rFonts w:ascii="Arial Narrow" w:hAnsi="Arial Narrow"/>
          <w:bCs/>
        </w:rPr>
        <w:t>5:</w:t>
      </w:r>
      <w:r w:rsidR="00AE3FA6" w:rsidRPr="005E14AB">
        <w:rPr>
          <w:rFonts w:ascii="Arial Narrow" w:hAnsi="Arial Narrow"/>
          <w:bCs/>
        </w:rPr>
        <w:t xml:space="preserve"> </w:t>
      </w:r>
    </w:p>
    <w:p w:rsidR="003228B4" w:rsidRDefault="003228B4" w:rsidP="00CB2875">
      <w:pPr>
        <w:jc w:val="both"/>
        <w:rPr>
          <w:rFonts w:ascii="Arial Narrow" w:hAnsi="Arial Narrow"/>
          <w:bCs/>
        </w:rPr>
      </w:pPr>
    </w:p>
    <w:p w:rsidR="003228B4" w:rsidRDefault="003228B4" w:rsidP="003228B4">
      <w:pPr>
        <w:pStyle w:val="ListParagraph"/>
        <w:numPr>
          <w:ilvl w:val="0"/>
          <w:numId w:val="34"/>
        </w:numPr>
        <w:jc w:val="both"/>
        <w:rPr>
          <w:rFonts w:ascii="Arial Narrow" w:hAnsi="Arial Narrow"/>
        </w:rPr>
      </w:pPr>
      <w:r>
        <w:rPr>
          <w:rFonts w:ascii="Arial Narrow" w:hAnsi="Arial Narrow"/>
        </w:rPr>
        <w:t>Komplexne z</w:t>
      </w:r>
      <w:r w:rsidRPr="00FE5AEF">
        <w:rPr>
          <w:rFonts w:ascii="Arial Narrow" w:hAnsi="Arial Narrow"/>
        </w:rPr>
        <w:t>abezpečiť prípravu Európskej konferencie Corporate Governance 2016 na Slovensku.</w:t>
      </w:r>
    </w:p>
    <w:p w:rsidR="003228B4" w:rsidRDefault="003228B4" w:rsidP="003228B4">
      <w:pPr>
        <w:pStyle w:val="ListParagraph"/>
        <w:ind w:left="0"/>
        <w:jc w:val="both"/>
        <w:rPr>
          <w:rFonts w:ascii="Arial Narrow" w:hAnsi="Arial Narrow"/>
        </w:rPr>
      </w:pPr>
    </w:p>
    <w:p w:rsidR="003228B4" w:rsidRDefault="003228B4" w:rsidP="003228B4">
      <w:pPr>
        <w:pStyle w:val="ListParagraph"/>
        <w:numPr>
          <w:ilvl w:val="0"/>
          <w:numId w:val="34"/>
        </w:numPr>
        <w:jc w:val="both"/>
        <w:rPr>
          <w:rFonts w:ascii="Arial Narrow" w:hAnsi="Arial Narrow"/>
        </w:rPr>
      </w:pPr>
      <w:r w:rsidRPr="00FE5AEF">
        <w:rPr>
          <w:rFonts w:ascii="Arial Narrow" w:hAnsi="Arial Narrow"/>
        </w:rPr>
        <w:t>Zúčastniť sa Európskych konferencií C</w:t>
      </w:r>
      <w:r>
        <w:rPr>
          <w:rFonts w:ascii="Arial Narrow" w:hAnsi="Arial Narrow"/>
        </w:rPr>
        <w:t xml:space="preserve">orporate </w:t>
      </w:r>
      <w:r w:rsidRPr="00FE5AEF">
        <w:rPr>
          <w:rFonts w:ascii="Arial Narrow" w:hAnsi="Arial Narrow"/>
        </w:rPr>
        <w:t>G</w:t>
      </w:r>
      <w:r>
        <w:rPr>
          <w:rFonts w:ascii="Arial Narrow" w:hAnsi="Arial Narrow"/>
        </w:rPr>
        <w:t>overnance</w:t>
      </w:r>
      <w:r w:rsidRPr="00FE5AEF">
        <w:rPr>
          <w:rFonts w:ascii="Arial Narrow" w:hAnsi="Arial Narrow"/>
        </w:rPr>
        <w:t xml:space="preserve"> a stretnutí členov European </w:t>
      </w:r>
      <w:r>
        <w:rPr>
          <w:rFonts w:ascii="Arial Narrow" w:hAnsi="Arial Narrow"/>
        </w:rPr>
        <w:t>C</w:t>
      </w:r>
      <w:r w:rsidRPr="00FE5AEF">
        <w:rPr>
          <w:rFonts w:ascii="Arial Narrow" w:hAnsi="Arial Narrow"/>
        </w:rPr>
        <w:t>orporate Governance Codes Network v</w:t>
      </w:r>
      <w:r>
        <w:rPr>
          <w:rFonts w:ascii="Arial Narrow" w:hAnsi="Arial Narrow"/>
        </w:rPr>
        <w:t> </w:t>
      </w:r>
      <w:r w:rsidRPr="00FE5AEF">
        <w:rPr>
          <w:rFonts w:ascii="Arial Narrow" w:hAnsi="Arial Narrow"/>
        </w:rPr>
        <w:t>Rige</w:t>
      </w:r>
      <w:r>
        <w:rPr>
          <w:rFonts w:ascii="Arial Narrow" w:hAnsi="Arial Narrow"/>
        </w:rPr>
        <w:t xml:space="preserve"> (12.–13.5.2015)</w:t>
      </w:r>
      <w:r w:rsidRPr="00FE5AEF">
        <w:rPr>
          <w:rFonts w:ascii="Arial Narrow" w:hAnsi="Arial Narrow"/>
        </w:rPr>
        <w:t xml:space="preserve"> a v</w:t>
      </w:r>
      <w:r>
        <w:rPr>
          <w:rFonts w:ascii="Arial Narrow" w:hAnsi="Arial Narrow"/>
        </w:rPr>
        <w:t> </w:t>
      </w:r>
      <w:r w:rsidRPr="00FE5AEF">
        <w:rPr>
          <w:rFonts w:ascii="Arial Narrow" w:hAnsi="Arial Narrow"/>
        </w:rPr>
        <w:t>Luxemburgu</w:t>
      </w:r>
      <w:r>
        <w:rPr>
          <w:rFonts w:ascii="Arial Narrow" w:hAnsi="Arial Narrow"/>
        </w:rPr>
        <w:t xml:space="preserve"> (1.–2. 10.2015)</w:t>
      </w:r>
      <w:r w:rsidRPr="00FE5AEF">
        <w:rPr>
          <w:rFonts w:ascii="Arial Narrow" w:hAnsi="Arial Narrow"/>
        </w:rPr>
        <w:t>, nadviazať osobné kontakty a získať</w:t>
      </w:r>
      <w:r>
        <w:rPr>
          <w:rFonts w:ascii="Arial Narrow" w:hAnsi="Arial Narrow"/>
        </w:rPr>
        <w:t xml:space="preserve"> potrebné</w:t>
      </w:r>
      <w:r w:rsidRPr="00FE5AEF">
        <w:rPr>
          <w:rFonts w:ascii="Arial Narrow" w:hAnsi="Arial Narrow"/>
        </w:rPr>
        <w:t xml:space="preserve"> informácie o organizácii predsedníckej konferencie</w:t>
      </w:r>
      <w:r>
        <w:rPr>
          <w:rFonts w:ascii="Arial Narrow" w:hAnsi="Arial Narrow"/>
        </w:rPr>
        <w:t>.</w:t>
      </w:r>
    </w:p>
    <w:p w:rsidR="003228B4" w:rsidRDefault="003228B4" w:rsidP="003228B4">
      <w:pPr>
        <w:pStyle w:val="ListParagraph"/>
        <w:ind w:left="0"/>
        <w:jc w:val="both"/>
        <w:rPr>
          <w:rFonts w:ascii="Arial Narrow" w:hAnsi="Arial Narrow"/>
        </w:rPr>
      </w:pPr>
    </w:p>
    <w:p w:rsidR="003228B4" w:rsidRDefault="003228B4" w:rsidP="003228B4">
      <w:pPr>
        <w:pStyle w:val="ListParagraph"/>
        <w:numPr>
          <w:ilvl w:val="0"/>
          <w:numId w:val="34"/>
        </w:numPr>
        <w:jc w:val="both"/>
        <w:rPr>
          <w:rFonts w:ascii="Arial Narrow" w:hAnsi="Arial Narrow"/>
        </w:rPr>
      </w:pPr>
      <w:r>
        <w:rPr>
          <w:rFonts w:ascii="Arial Narrow" w:hAnsi="Arial Narrow"/>
        </w:rPr>
        <w:t>V spolupráci s PR agentúrou RADDA, s.r.o. vytvoriť nový vzhľad a funkcie web stránky CECGA.</w:t>
      </w:r>
    </w:p>
    <w:p w:rsidR="003228B4" w:rsidRDefault="003228B4" w:rsidP="003228B4">
      <w:pPr>
        <w:pStyle w:val="ListParagraph"/>
        <w:rPr>
          <w:rFonts w:ascii="Arial Narrow" w:hAnsi="Arial Narrow"/>
        </w:rPr>
      </w:pPr>
    </w:p>
    <w:p w:rsidR="003228B4" w:rsidRDefault="003228B4" w:rsidP="003228B4">
      <w:pPr>
        <w:pStyle w:val="ListParagraph"/>
        <w:numPr>
          <w:ilvl w:val="0"/>
          <w:numId w:val="34"/>
        </w:numPr>
        <w:jc w:val="both"/>
        <w:rPr>
          <w:rFonts w:ascii="Arial Narrow" w:hAnsi="Arial Narrow"/>
        </w:rPr>
      </w:pPr>
      <w:r>
        <w:rPr>
          <w:rFonts w:ascii="Arial Narrow" w:hAnsi="Arial Narrow"/>
        </w:rPr>
        <w:t>Zviditeľniť aktivity Asociácie vydávaním e-Newslettra CECGA a r</w:t>
      </w:r>
      <w:r w:rsidRPr="00366C4E">
        <w:rPr>
          <w:rFonts w:ascii="Arial Narrow" w:hAnsi="Arial Narrow"/>
        </w:rPr>
        <w:t>ozvinúť účinnú spoluprácu s</w:t>
      </w:r>
      <w:r>
        <w:rPr>
          <w:rFonts w:ascii="Arial Narrow" w:hAnsi="Arial Narrow"/>
        </w:rPr>
        <w:t xml:space="preserve"> relevantnými </w:t>
      </w:r>
      <w:r w:rsidRPr="00366C4E">
        <w:rPr>
          <w:rFonts w:ascii="Arial Narrow" w:hAnsi="Arial Narrow"/>
        </w:rPr>
        <w:t>médiami</w:t>
      </w:r>
      <w:r>
        <w:rPr>
          <w:rFonts w:ascii="Arial Narrow" w:hAnsi="Arial Narrow"/>
        </w:rPr>
        <w:t>.</w:t>
      </w:r>
    </w:p>
    <w:p w:rsidR="003228B4" w:rsidRDefault="003228B4" w:rsidP="003228B4">
      <w:pPr>
        <w:pStyle w:val="ListParagraph"/>
        <w:ind w:left="0"/>
        <w:jc w:val="both"/>
        <w:rPr>
          <w:rFonts w:ascii="Arial Narrow" w:hAnsi="Arial Narrow"/>
        </w:rPr>
      </w:pPr>
    </w:p>
    <w:p w:rsidR="003228B4" w:rsidRDefault="003228B4" w:rsidP="003228B4">
      <w:pPr>
        <w:pStyle w:val="ListParagraph"/>
        <w:numPr>
          <w:ilvl w:val="0"/>
          <w:numId w:val="34"/>
        </w:numPr>
        <w:jc w:val="both"/>
        <w:rPr>
          <w:rFonts w:ascii="Arial Narrow" w:hAnsi="Arial Narrow"/>
        </w:rPr>
      </w:pPr>
      <w:r>
        <w:rPr>
          <w:rFonts w:ascii="Arial Narrow" w:hAnsi="Arial Narrow"/>
        </w:rPr>
        <w:t>Rozšíriť kritériá hodnotenia, z</w:t>
      </w:r>
      <w:r w:rsidRPr="00366C4E">
        <w:rPr>
          <w:rFonts w:ascii="Arial Narrow" w:hAnsi="Arial Narrow"/>
        </w:rPr>
        <w:t>realizovať prieskum úrov</w:t>
      </w:r>
      <w:r>
        <w:rPr>
          <w:rFonts w:ascii="Arial Narrow" w:hAnsi="Arial Narrow"/>
        </w:rPr>
        <w:t>ne</w:t>
      </w:r>
      <w:r w:rsidRPr="00366C4E">
        <w:rPr>
          <w:rFonts w:ascii="Arial Narrow" w:hAnsi="Arial Narrow"/>
        </w:rPr>
        <w:t xml:space="preserve"> zverejňovania Vyhlásení C</w:t>
      </w:r>
      <w:r>
        <w:rPr>
          <w:rFonts w:ascii="Arial Narrow" w:hAnsi="Arial Narrow"/>
        </w:rPr>
        <w:t xml:space="preserve">orporate </w:t>
      </w:r>
      <w:r w:rsidRPr="00366C4E">
        <w:rPr>
          <w:rFonts w:ascii="Arial Narrow" w:hAnsi="Arial Narrow"/>
        </w:rPr>
        <w:t>G</w:t>
      </w:r>
      <w:r>
        <w:rPr>
          <w:rFonts w:ascii="Arial Narrow" w:hAnsi="Arial Narrow"/>
        </w:rPr>
        <w:t>overnance</w:t>
      </w:r>
      <w:r w:rsidRPr="00366C4E">
        <w:rPr>
          <w:rFonts w:ascii="Arial Narrow" w:hAnsi="Arial Narrow"/>
        </w:rPr>
        <w:t xml:space="preserve"> vo výročných správach spoločností za rok 201</w:t>
      </w:r>
      <w:r>
        <w:rPr>
          <w:rFonts w:ascii="Arial Narrow" w:hAnsi="Arial Narrow"/>
        </w:rPr>
        <w:t>4</w:t>
      </w:r>
      <w:r w:rsidRPr="00366C4E">
        <w:rPr>
          <w:rFonts w:ascii="Arial Narrow" w:hAnsi="Arial Narrow"/>
        </w:rPr>
        <w:t xml:space="preserve"> a zorganizovať odovzdávanie „Ocenení CECGA“.</w:t>
      </w:r>
    </w:p>
    <w:p w:rsidR="003228B4" w:rsidRDefault="003228B4" w:rsidP="003228B4">
      <w:pPr>
        <w:pStyle w:val="ListParagraph"/>
        <w:rPr>
          <w:rFonts w:ascii="Arial Narrow" w:hAnsi="Arial Narrow"/>
        </w:rPr>
      </w:pPr>
    </w:p>
    <w:p w:rsidR="003228B4" w:rsidRPr="00366C4E" w:rsidRDefault="003228B4" w:rsidP="003228B4">
      <w:pPr>
        <w:pStyle w:val="ListParagraph"/>
        <w:numPr>
          <w:ilvl w:val="0"/>
          <w:numId w:val="34"/>
        </w:numPr>
        <w:jc w:val="both"/>
        <w:rPr>
          <w:rFonts w:ascii="Arial Narrow" w:hAnsi="Arial Narrow"/>
        </w:rPr>
      </w:pPr>
      <w:r>
        <w:rPr>
          <w:rFonts w:ascii="Arial Narrow" w:hAnsi="Arial Narrow"/>
        </w:rPr>
        <w:t>V spolupráci s univerzitami vyhlásiť Súťaž o najlepšiu diplomovú prácu na tému Corporate Governance v školskom roku 2015/2016.</w:t>
      </w:r>
    </w:p>
    <w:p w:rsidR="003228B4" w:rsidRPr="00366C4E" w:rsidRDefault="003228B4" w:rsidP="003228B4">
      <w:pPr>
        <w:pStyle w:val="ListParagraph"/>
        <w:ind w:left="0"/>
        <w:jc w:val="both"/>
        <w:rPr>
          <w:rFonts w:ascii="Arial Narrow" w:hAnsi="Arial Narrow"/>
        </w:rPr>
      </w:pPr>
    </w:p>
    <w:p w:rsidR="003228B4" w:rsidRDefault="003228B4" w:rsidP="003228B4">
      <w:pPr>
        <w:pStyle w:val="ListParagraph"/>
        <w:numPr>
          <w:ilvl w:val="0"/>
          <w:numId w:val="34"/>
        </w:numPr>
        <w:jc w:val="both"/>
        <w:rPr>
          <w:rFonts w:ascii="Arial Narrow" w:hAnsi="Arial Narrow"/>
        </w:rPr>
      </w:pPr>
      <w:r w:rsidRPr="00366C4E">
        <w:rPr>
          <w:rFonts w:ascii="Arial Narrow" w:hAnsi="Arial Narrow"/>
        </w:rPr>
        <w:t>Zorganizovať Corporate Governance Forum 2015</w:t>
      </w:r>
      <w:r>
        <w:rPr>
          <w:rFonts w:ascii="Arial Narrow" w:hAnsi="Arial Narrow"/>
        </w:rPr>
        <w:t xml:space="preserve"> na tému OECD princípov Corporate Governance a ich vplyvu na Kódex správy a riadenia spoločností na Slovensku.</w:t>
      </w:r>
    </w:p>
    <w:p w:rsidR="00CE0269" w:rsidRPr="00CE0269" w:rsidRDefault="00CE0269" w:rsidP="00CE0269">
      <w:pPr>
        <w:pStyle w:val="ListParagraph"/>
        <w:rPr>
          <w:rFonts w:ascii="Arial Narrow" w:hAnsi="Arial Narrow"/>
        </w:rPr>
      </w:pPr>
    </w:p>
    <w:p w:rsidR="00CE0269" w:rsidRPr="00366C4E" w:rsidRDefault="00CE0269" w:rsidP="00CE0269">
      <w:pPr>
        <w:pStyle w:val="ListParagraph"/>
        <w:numPr>
          <w:ilvl w:val="0"/>
          <w:numId w:val="34"/>
        </w:numPr>
        <w:jc w:val="both"/>
        <w:rPr>
          <w:rFonts w:ascii="Arial Narrow" w:hAnsi="Arial Narrow"/>
        </w:rPr>
      </w:pPr>
      <w:r>
        <w:rPr>
          <w:rFonts w:ascii="Arial Narrow" w:hAnsi="Arial Narrow"/>
        </w:rPr>
        <w:t>Dohodnúť stretnutie s ministrom hospodárstva ohľadom možnosti zavádzania princípov Corporate Governance v štátnych podnikoch.</w:t>
      </w:r>
    </w:p>
    <w:p w:rsidR="003228B4" w:rsidRPr="00366C4E" w:rsidRDefault="003228B4" w:rsidP="003228B4">
      <w:pPr>
        <w:pStyle w:val="ListParagraph"/>
        <w:rPr>
          <w:rFonts w:ascii="Arial Narrow" w:hAnsi="Arial Narrow"/>
        </w:rPr>
      </w:pPr>
    </w:p>
    <w:p w:rsidR="003228B4" w:rsidRDefault="003228B4" w:rsidP="003228B4">
      <w:pPr>
        <w:pStyle w:val="ListParagraph"/>
        <w:numPr>
          <w:ilvl w:val="0"/>
          <w:numId w:val="34"/>
        </w:numPr>
        <w:jc w:val="both"/>
        <w:rPr>
          <w:rFonts w:ascii="Arial Narrow" w:hAnsi="Arial Narrow"/>
        </w:rPr>
      </w:pPr>
      <w:r w:rsidRPr="00366C4E">
        <w:rPr>
          <w:rFonts w:ascii="Arial Narrow" w:hAnsi="Arial Narrow"/>
        </w:rPr>
        <w:t>Udržiavať kontakty s</w:t>
      </w:r>
      <w:r>
        <w:rPr>
          <w:rFonts w:ascii="Arial Narrow" w:hAnsi="Arial Narrow"/>
        </w:rPr>
        <w:t xml:space="preserve"> </w:t>
      </w:r>
      <w:r w:rsidRPr="00366C4E">
        <w:rPr>
          <w:rFonts w:ascii="Arial Narrow" w:hAnsi="Arial Narrow"/>
        </w:rPr>
        <w:t>partnerskými inštitúciami</w:t>
      </w:r>
      <w:r>
        <w:rPr>
          <w:rFonts w:ascii="Arial Narrow" w:hAnsi="Arial Narrow"/>
        </w:rPr>
        <w:t xml:space="preserve"> a</w:t>
      </w:r>
      <w:r w:rsidRPr="00366C4E">
        <w:rPr>
          <w:rFonts w:ascii="Arial Narrow" w:hAnsi="Arial Narrow"/>
        </w:rPr>
        <w:t xml:space="preserve"> participovať na ich odborných</w:t>
      </w:r>
      <w:r>
        <w:rPr>
          <w:rFonts w:ascii="Arial Narrow" w:hAnsi="Arial Narrow"/>
        </w:rPr>
        <w:t xml:space="preserve"> podujatiach a</w:t>
      </w:r>
      <w:r w:rsidRPr="00366C4E">
        <w:rPr>
          <w:rFonts w:ascii="Arial Narrow" w:hAnsi="Arial Narrow"/>
        </w:rPr>
        <w:t xml:space="preserve"> diskusiách</w:t>
      </w:r>
      <w:r>
        <w:rPr>
          <w:rFonts w:ascii="Arial Narrow" w:hAnsi="Arial Narrow"/>
        </w:rPr>
        <w:t>.</w:t>
      </w:r>
    </w:p>
    <w:p w:rsidR="00CE0269" w:rsidRPr="00CE0269" w:rsidRDefault="00CE0269" w:rsidP="00CE0269">
      <w:pPr>
        <w:pStyle w:val="ListParagraph"/>
        <w:rPr>
          <w:rFonts w:ascii="Arial Narrow" w:hAnsi="Arial Narrow"/>
        </w:rPr>
      </w:pPr>
    </w:p>
    <w:p w:rsidR="00CE0269" w:rsidRPr="00CE0269" w:rsidRDefault="00CE0269" w:rsidP="00CE0269">
      <w:pPr>
        <w:pStyle w:val="ListParagraph"/>
        <w:numPr>
          <w:ilvl w:val="0"/>
          <w:numId w:val="34"/>
        </w:numPr>
        <w:jc w:val="both"/>
        <w:rPr>
          <w:rFonts w:ascii="Arial Narrow" w:hAnsi="Arial Narrow"/>
        </w:rPr>
      </w:pPr>
      <w:r w:rsidRPr="00CE0269">
        <w:rPr>
          <w:rFonts w:ascii="Arial Narrow" w:hAnsi="Arial Narrow"/>
        </w:rPr>
        <w:t>Dohodnúť stretnutie so štátnym tajomníkom ministerstva financií ohľadom implementácie kritérií Corporate Governance pri výbere spoločností, ktoré sa budú uchádzať o zdroje zo Slovenského investičného holdingu.</w:t>
      </w:r>
    </w:p>
    <w:p w:rsidR="003228B4" w:rsidRPr="00366C4E" w:rsidRDefault="003228B4" w:rsidP="003228B4">
      <w:pPr>
        <w:pStyle w:val="ListParagraph"/>
        <w:rPr>
          <w:rFonts w:ascii="Arial Narrow" w:hAnsi="Arial Narrow"/>
        </w:rPr>
      </w:pPr>
    </w:p>
    <w:p w:rsidR="003228B4" w:rsidRPr="00366C4E" w:rsidRDefault="003228B4" w:rsidP="003228B4">
      <w:pPr>
        <w:pStyle w:val="ListParagraph"/>
        <w:numPr>
          <w:ilvl w:val="0"/>
          <w:numId w:val="34"/>
        </w:numPr>
        <w:jc w:val="both"/>
        <w:rPr>
          <w:rFonts w:ascii="Arial Narrow" w:hAnsi="Arial Narrow"/>
        </w:rPr>
      </w:pPr>
      <w:r>
        <w:rPr>
          <w:rFonts w:ascii="Arial Narrow" w:hAnsi="Arial Narrow"/>
        </w:rPr>
        <w:t>Zo</w:t>
      </w:r>
      <w:r w:rsidRPr="00366C4E">
        <w:rPr>
          <w:rFonts w:ascii="Arial Narrow" w:hAnsi="Arial Narrow"/>
        </w:rPr>
        <w:t>rganizovať neformálne stretnuti</w:t>
      </w:r>
      <w:r>
        <w:rPr>
          <w:rFonts w:ascii="Arial Narrow" w:hAnsi="Arial Narrow"/>
        </w:rPr>
        <w:t>e</w:t>
      </w:r>
      <w:r w:rsidRPr="00366C4E">
        <w:rPr>
          <w:rFonts w:ascii="Arial Narrow" w:hAnsi="Arial Narrow"/>
        </w:rPr>
        <w:t xml:space="preserve"> členov CECGA k aktuálnym témam</w:t>
      </w:r>
      <w:r>
        <w:rPr>
          <w:rFonts w:ascii="Arial Narrow" w:hAnsi="Arial Narrow"/>
        </w:rPr>
        <w:t>.</w:t>
      </w:r>
      <w:r w:rsidRPr="00366C4E">
        <w:rPr>
          <w:rFonts w:ascii="Arial Narrow" w:hAnsi="Arial Narrow"/>
        </w:rPr>
        <w:t xml:space="preserve"> </w:t>
      </w:r>
    </w:p>
    <w:p w:rsidR="003228B4" w:rsidRPr="00366C4E" w:rsidRDefault="003228B4" w:rsidP="003228B4">
      <w:pPr>
        <w:pStyle w:val="ListParagraph"/>
        <w:rPr>
          <w:rFonts w:ascii="Arial Narrow" w:hAnsi="Arial Narrow"/>
        </w:rPr>
      </w:pPr>
    </w:p>
    <w:p w:rsidR="003228B4" w:rsidRDefault="003228B4" w:rsidP="003228B4">
      <w:pPr>
        <w:pStyle w:val="ListParagraph"/>
        <w:numPr>
          <w:ilvl w:val="0"/>
          <w:numId w:val="34"/>
        </w:numPr>
        <w:jc w:val="both"/>
        <w:rPr>
          <w:rFonts w:ascii="Arial Narrow" w:hAnsi="Arial Narrow"/>
        </w:rPr>
      </w:pPr>
      <w:r w:rsidRPr="00366C4E">
        <w:rPr>
          <w:rFonts w:ascii="Arial Narrow" w:hAnsi="Arial Narrow"/>
        </w:rPr>
        <w:t>Zabezpečiť proces zaregistrovania Asociácie do Zoznamu prijímateľov 2% z dane a informovať členov a spriaznené osoby o možnosti ich poukázania v prospech CECGA.</w:t>
      </w:r>
    </w:p>
    <w:p w:rsidR="00CE0269" w:rsidRDefault="00CE0269" w:rsidP="00AE3FA6">
      <w:pPr>
        <w:pStyle w:val="ListParagraph"/>
        <w:ind w:left="0"/>
        <w:jc w:val="both"/>
        <w:rPr>
          <w:rFonts w:ascii="Arial Narrow" w:hAnsi="Arial Narrow"/>
        </w:rPr>
      </w:pPr>
    </w:p>
    <w:p w:rsidR="00471192" w:rsidRDefault="00AE3FA6" w:rsidP="00AE3FA6">
      <w:pPr>
        <w:pStyle w:val="ListParagraph"/>
        <w:ind w:left="0"/>
        <w:jc w:val="both"/>
        <w:rPr>
          <w:rFonts w:ascii="Arial Narrow" w:hAnsi="Arial Narrow"/>
        </w:rPr>
      </w:pPr>
      <w:r w:rsidRPr="005E14AB">
        <w:rPr>
          <w:rFonts w:ascii="Arial Narrow" w:hAnsi="Arial Narrow"/>
        </w:rPr>
        <w:t>Ďalej p</w:t>
      </w:r>
      <w:r w:rsidR="00CE0269">
        <w:rPr>
          <w:rFonts w:ascii="Arial Narrow" w:hAnsi="Arial Narrow"/>
        </w:rPr>
        <w:t>ani Elena Kohútiková</w:t>
      </w:r>
      <w:r w:rsidRPr="005E14AB">
        <w:rPr>
          <w:rFonts w:ascii="Arial Narrow" w:hAnsi="Arial Narrow"/>
        </w:rPr>
        <w:t xml:space="preserve"> </w:t>
      </w:r>
      <w:r w:rsidR="00571718" w:rsidRPr="005E14AB">
        <w:rPr>
          <w:rFonts w:ascii="Arial Narrow" w:hAnsi="Arial Narrow"/>
        </w:rPr>
        <w:t>prezentoval</w:t>
      </w:r>
      <w:r w:rsidR="00CE0269">
        <w:rPr>
          <w:rFonts w:ascii="Arial Narrow" w:hAnsi="Arial Narrow"/>
        </w:rPr>
        <w:t>a</w:t>
      </w:r>
      <w:r w:rsidR="00571718" w:rsidRPr="005E14AB">
        <w:rPr>
          <w:rFonts w:ascii="Arial Narrow" w:hAnsi="Arial Narrow"/>
        </w:rPr>
        <w:t xml:space="preserve"> finančný plán Asociácie na rok 20</w:t>
      </w:r>
      <w:r w:rsidR="009C5330" w:rsidRPr="005E14AB">
        <w:rPr>
          <w:rFonts w:ascii="Arial Narrow" w:hAnsi="Arial Narrow"/>
        </w:rPr>
        <w:t>1</w:t>
      </w:r>
      <w:r w:rsidR="00CE0269">
        <w:rPr>
          <w:rFonts w:ascii="Arial Narrow" w:hAnsi="Arial Narrow"/>
        </w:rPr>
        <w:t>5</w:t>
      </w:r>
      <w:r w:rsidR="009C5330" w:rsidRPr="005E14AB">
        <w:rPr>
          <w:rFonts w:ascii="Arial Narrow" w:hAnsi="Arial Narrow"/>
        </w:rPr>
        <w:t>.</w:t>
      </w:r>
    </w:p>
    <w:p w:rsidR="002E38B6" w:rsidRDefault="002E38B6" w:rsidP="00AE3FA6">
      <w:pPr>
        <w:pStyle w:val="ListParagraph"/>
        <w:ind w:left="0"/>
        <w:jc w:val="both"/>
        <w:rPr>
          <w:rFonts w:ascii="Arial Narrow" w:hAnsi="Arial Narrow"/>
        </w:rPr>
      </w:pPr>
    </w:p>
    <w:p w:rsidR="00174E08" w:rsidRPr="005E14AB" w:rsidRDefault="00174E08" w:rsidP="00174E08">
      <w:pPr>
        <w:pStyle w:val="ListParagraph"/>
        <w:ind w:left="0"/>
        <w:jc w:val="both"/>
        <w:rPr>
          <w:rFonts w:ascii="Arial Narrow" w:hAnsi="Arial Narrow"/>
        </w:rPr>
      </w:pPr>
      <w:r w:rsidRPr="000D1667">
        <w:rPr>
          <w:rFonts w:ascii="Arial Narrow" w:hAnsi="Arial Narrow"/>
          <w:b/>
        </w:rPr>
        <w:t>K 31.12.201</w:t>
      </w:r>
      <w:r w:rsidR="00CE0269" w:rsidRPr="000D1667">
        <w:rPr>
          <w:rFonts w:ascii="Arial Narrow" w:hAnsi="Arial Narrow"/>
          <w:b/>
        </w:rPr>
        <w:t>4</w:t>
      </w:r>
      <w:r w:rsidRPr="000D1667">
        <w:rPr>
          <w:rFonts w:ascii="Arial Narrow" w:hAnsi="Arial Narrow"/>
          <w:b/>
        </w:rPr>
        <w:t xml:space="preserve"> bol zostatok finančných prostriedkov Asociácie </w:t>
      </w:r>
      <w:r w:rsidR="00CE0269" w:rsidRPr="000D1667">
        <w:rPr>
          <w:rFonts w:ascii="Arial Narrow" w:hAnsi="Arial Narrow"/>
          <w:b/>
        </w:rPr>
        <w:t>1</w:t>
      </w:r>
      <w:r w:rsidRPr="000D1667">
        <w:rPr>
          <w:rFonts w:ascii="Arial Narrow" w:hAnsi="Arial Narrow"/>
          <w:b/>
        </w:rPr>
        <w:t>.</w:t>
      </w:r>
      <w:r w:rsidR="00CE0269" w:rsidRPr="000D1667">
        <w:rPr>
          <w:rFonts w:ascii="Arial Narrow" w:hAnsi="Arial Narrow"/>
          <w:b/>
        </w:rPr>
        <w:t>142</w:t>
      </w:r>
      <w:r w:rsidRPr="005E14AB">
        <w:rPr>
          <w:rFonts w:ascii="Arial Narrow" w:hAnsi="Arial Narrow"/>
          <w:b/>
        </w:rPr>
        <w:t xml:space="preserve"> €.</w:t>
      </w:r>
    </w:p>
    <w:p w:rsidR="00775F0D" w:rsidRPr="005E14AB" w:rsidRDefault="00174E08" w:rsidP="00174E08">
      <w:pPr>
        <w:pStyle w:val="ListParagraph"/>
        <w:ind w:left="0"/>
        <w:jc w:val="both"/>
        <w:rPr>
          <w:rFonts w:ascii="Arial Narrow" w:hAnsi="Arial Narrow"/>
        </w:rPr>
      </w:pPr>
      <w:r w:rsidRPr="009633D0">
        <w:rPr>
          <w:rFonts w:ascii="Arial Narrow" w:hAnsi="Arial Narrow"/>
          <w:b/>
        </w:rPr>
        <w:t>Zdrojom príjmov v roku 201</w:t>
      </w:r>
      <w:r w:rsidR="00CE0269" w:rsidRPr="009633D0">
        <w:rPr>
          <w:rFonts w:ascii="Arial Narrow" w:hAnsi="Arial Narrow"/>
          <w:b/>
        </w:rPr>
        <w:t>5</w:t>
      </w:r>
      <w:r w:rsidR="00775F0D" w:rsidRPr="009633D0">
        <w:rPr>
          <w:rFonts w:ascii="Arial Narrow" w:hAnsi="Arial Narrow"/>
          <w:b/>
        </w:rPr>
        <w:t xml:space="preserve"> v celkovom objeme</w:t>
      </w:r>
      <w:r w:rsidR="00775F0D">
        <w:rPr>
          <w:rFonts w:ascii="Arial Narrow" w:hAnsi="Arial Narrow"/>
        </w:rPr>
        <w:t xml:space="preserve"> </w:t>
      </w:r>
      <w:r w:rsidR="00775F0D" w:rsidRPr="00775F0D">
        <w:rPr>
          <w:rFonts w:ascii="Arial Narrow" w:hAnsi="Arial Narrow"/>
          <w:b/>
        </w:rPr>
        <w:t>19.656 €</w:t>
      </w:r>
      <w:r w:rsidRPr="005E14AB">
        <w:rPr>
          <w:rFonts w:ascii="Arial Narrow" w:hAnsi="Arial Narrow"/>
        </w:rPr>
        <w:t xml:space="preserve"> budú najmä členské príspevky v objeme </w:t>
      </w:r>
      <w:r w:rsidR="00775F0D" w:rsidRPr="009633D0">
        <w:rPr>
          <w:rFonts w:ascii="Arial Narrow" w:hAnsi="Arial Narrow"/>
        </w:rPr>
        <w:t>16</w:t>
      </w:r>
      <w:r w:rsidRPr="009633D0">
        <w:rPr>
          <w:rFonts w:ascii="Arial Narrow" w:hAnsi="Arial Narrow"/>
        </w:rPr>
        <w:t>.</w:t>
      </w:r>
      <w:r w:rsidR="00775F0D" w:rsidRPr="009633D0">
        <w:rPr>
          <w:rFonts w:ascii="Arial Narrow" w:hAnsi="Arial Narrow"/>
        </w:rPr>
        <w:t>6</w:t>
      </w:r>
      <w:r w:rsidRPr="009633D0">
        <w:rPr>
          <w:rFonts w:ascii="Arial Narrow" w:hAnsi="Arial Narrow"/>
        </w:rPr>
        <w:t>5</w:t>
      </w:r>
      <w:r w:rsidR="00775F0D" w:rsidRPr="009633D0">
        <w:rPr>
          <w:rFonts w:ascii="Arial Narrow" w:hAnsi="Arial Narrow"/>
        </w:rPr>
        <w:t>6</w:t>
      </w:r>
      <w:r w:rsidRPr="009633D0">
        <w:rPr>
          <w:rFonts w:ascii="Arial Narrow" w:hAnsi="Arial Narrow"/>
        </w:rPr>
        <w:t xml:space="preserve"> €,</w:t>
      </w:r>
      <w:r w:rsidRPr="005E14AB">
        <w:rPr>
          <w:rFonts w:ascii="Arial Narrow" w:hAnsi="Arial Narrow"/>
        </w:rPr>
        <w:t> </w:t>
      </w:r>
      <w:r w:rsidR="00775F0D">
        <w:rPr>
          <w:rFonts w:ascii="Arial Narrow" w:hAnsi="Arial Narrow"/>
        </w:rPr>
        <w:t xml:space="preserve">predpokladané </w:t>
      </w:r>
      <w:r w:rsidRPr="005E14AB">
        <w:rPr>
          <w:rFonts w:ascii="Arial Narrow" w:hAnsi="Arial Narrow"/>
        </w:rPr>
        <w:t>príjmy z účastníckych poplatkov C</w:t>
      </w:r>
      <w:r w:rsidR="00775F0D">
        <w:rPr>
          <w:rFonts w:ascii="Arial Narrow" w:hAnsi="Arial Narrow"/>
        </w:rPr>
        <w:t xml:space="preserve">orporate </w:t>
      </w:r>
      <w:r w:rsidRPr="005E14AB">
        <w:rPr>
          <w:rFonts w:ascii="Arial Narrow" w:hAnsi="Arial Narrow"/>
        </w:rPr>
        <w:t>G</w:t>
      </w:r>
      <w:r w:rsidR="00775F0D">
        <w:rPr>
          <w:rFonts w:ascii="Arial Narrow" w:hAnsi="Arial Narrow"/>
        </w:rPr>
        <w:t xml:space="preserve">overnance </w:t>
      </w:r>
      <w:r w:rsidRPr="009633D0">
        <w:rPr>
          <w:rFonts w:ascii="Arial Narrow" w:hAnsi="Arial Narrow"/>
        </w:rPr>
        <w:t>F</w:t>
      </w:r>
      <w:r w:rsidR="00775F0D" w:rsidRPr="009633D0">
        <w:rPr>
          <w:rFonts w:ascii="Arial Narrow" w:hAnsi="Arial Narrow"/>
        </w:rPr>
        <w:t>orum</w:t>
      </w:r>
      <w:r w:rsidR="009633D0" w:rsidRPr="009633D0">
        <w:rPr>
          <w:rFonts w:ascii="Arial Narrow" w:hAnsi="Arial Narrow"/>
        </w:rPr>
        <w:t xml:space="preserve"> </w:t>
      </w:r>
      <w:r w:rsidR="00775F0D" w:rsidRPr="009633D0">
        <w:rPr>
          <w:rFonts w:ascii="Arial Narrow" w:hAnsi="Arial Narrow"/>
        </w:rPr>
        <w:t>2</w:t>
      </w:r>
      <w:r w:rsidRPr="009633D0">
        <w:rPr>
          <w:rFonts w:ascii="Arial Narrow" w:hAnsi="Arial Narrow"/>
        </w:rPr>
        <w:t>.000 €</w:t>
      </w:r>
      <w:r w:rsidR="00775F0D">
        <w:rPr>
          <w:rFonts w:ascii="Arial Narrow" w:hAnsi="Arial Narrow"/>
          <w:b/>
        </w:rPr>
        <w:t xml:space="preserve"> </w:t>
      </w:r>
      <w:r w:rsidR="00775F0D" w:rsidRPr="00775F0D">
        <w:rPr>
          <w:rFonts w:ascii="Arial Narrow" w:hAnsi="Arial Narrow"/>
        </w:rPr>
        <w:t>a prípadný</w:t>
      </w:r>
      <w:r w:rsidRPr="005E14AB">
        <w:rPr>
          <w:rFonts w:ascii="Arial Narrow" w:hAnsi="Arial Narrow"/>
          <w:b/>
        </w:rPr>
        <w:t xml:space="preserve"> </w:t>
      </w:r>
      <w:r w:rsidRPr="005E14AB">
        <w:rPr>
          <w:rFonts w:ascii="Arial Narrow" w:hAnsi="Arial Narrow"/>
        </w:rPr>
        <w:t>príjem z 2% z</w:t>
      </w:r>
      <w:r w:rsidR="009633D0">
        <w:rPr>
          <w:rFonts w:ascii="Arial Narrow" w:hAnsi="Arial Narrow"/>
        </w:rPr>
        <w:t> </w:t>
      </w:r>
      <w:r w:rsidRPr="005E14AB">
        <w:rPr>
          <w:rFonts w:ascii="Arial Narrow" w:hAnsi="Arial Narrow"/>
        </w:rPr>
        <w:t>dane</w:t>
      </w:r>
      <w:r w:rsidR="009633D0">
        <w:rPr>
          <w:rFonts w:ascii="Arial Narrow" w:hAnsi="Arial Narrow"/>
        </w:rPr>
        <w:t xml:space="preserve"> vo výške</w:t>
      </w:r>
      <w:r w:rsidRPr="005E14AB">
        <w:rPr>
          <w:rFonts w:ascii="Arial Narrow" w:hAnsi="Arial Narrow"/>
        </w:rPr>
        <w:t xml:space="preserve"> </w:t>
      </w:r>
      <w:r w:rsidRPr="009633D0">
        <w:rPr>
          <w:rFonts w:ascii="Arial Narrow" w:hAnsi="Arial Narrow"/>
        </w:rPr>
        <w:t>1.000 €</w:t>
      </w:r>
      <w:r w:rsidR="00775F0D" w:rsidRPr="009633D0">
        <w:rPr>
          <w:rFonts w:ascii="Arial Narrow" w:hAnsi="Arial Narrow"/>
        </w:rPr>
        <w:t>.</w:t>
      </w:r>
    </w:p>
    <w:p w:rsidR="00775F0D" w:rsidRPr="009633D0" w:rsidRDefault="00174E08" w:rsidP="00174E08">
      <w:pPr>
        <w:pStyle w:val="ListParagraph"/>
        <w:ind w:left="0"/>
        <w:jc w:val="both"/>
        <w:rPr>
          <w:rFonts w:ascii="Arial Narrow" w:hAnsi="Arial Narrow"/>
        </w:rPr>
      </w:pPr>
      <w:r w:rsidRPr="009633D0">
        <w:rPr>
          <w:rFonts w:ascii="Arial Narrow" w:hAnsi="Arial Narrow"/>
          <w:b/>
        </w:rPr>
        <w:lastRenderedPageBreak/>
        <w:t>Očakávané výdavky</w:t>
      </w:r>
      <w:r w:rsidR="00775F0D" w:rsidRPr="009633D0">
        <w:rPr>
          <w:rFonts w:ascii="Arial Narrow" w:hAnsi="Arial Narrow"/>
          <w:b/>
        </w:rPr>
        <w:t xml:space="preserve"> v predpokladanom objeme </w:t>
      </w:r>
      <w:r w:rsidR="00775F0D" w:rsidRPr="00775F0D">
        <w:rPr>
          <w:rFonts w:ascii="Arial Narrow" w:hAnsi="Arial Narrow"/>
          <w:b/>
        </w:rPr>
        <w:t>13.550 €</w:t>
      </w:r>
      <w:r w:rsidRPr="005E14AB">
        <w:rPr>
          <w:rFonts w:ascii="Arial Narrow" w:hAnsi="Arial Narrow"/>
        </w:rPr>
        <w:t xml:space="preserve"> budú </w:t>
      </w:r>
      <w:r w:rsidR="00775F0D">
        <w:rPr>
          <w:rFonts w:ascii="Arial Narrow" w:hAnsi="Arial Narrow"/>
        </w:rPr>
        <w:t>súvisieť najmä so zabezpečením chodu Asociácie</w:t>
      </w:r>
      <w:r w:rsidRPr="005E14AB">
        <w:rPr>
          <w:rFonts w:ascii="Arial Narrow" w:hAnsi="Arial Narrow"/>
        </w:rPr>
        <w:t xml:space="preserve"> </w:t>
      </w:r>
      <w:r w:rsidRPr="009633D0">
        <w:rPr>
          <w:rFonts w:ascii="Arial Narrow" w:hAnsi="Arial Narrow"/>
        </w:rPr>
        <w:t>10.3</w:t>
      </w:r>
      <w:r w:rsidR="00775F0D" w:rsidRPr="009633D0">
        <w:rPr>
          <w:rFonts w:ascii="Arial Narrow" w:hAnsi="Arial Narrow"/>
        </w:rPr>
        <w:t>2</w:t>
      </w:r>
      <w:r w:rsidRPr="009633D0">
        <w:rPr>
          <w:rFonts w:ascii="Arial Narrow" w:hAnsi="Arial Narrow"/>
        </w:rPr>
        <w:t>0,00 €,</w:t>
      </w:r>
      <w:r w:rsidRPr="005E14AB">
        <w:rPr>
          <w:rFonts w:ascii="Arial Narrow" w:hAnsi="Arial Narrow"/>
        </w:rPr>
        <w:t xml:space="preserve"> výdavky spojené s</w:t>
      </w:r>
      <w:r w:rsidR="00775F0D">
        <w:rPr>
          <w:rFonts w:ascii="Arial Narrow" w:hAnsi="Arial Narrow"/>
        </w:rPr>
        <w:t> publikovaním článkov v odborných médiách</w:t>
      </w:r>
      <w:r w:rsidRPr="005E14AB">
        <w:rPr>
          <w:rFonts w:ascii="Arial Narrow" w:hAnsi="Arial Narrow"/>
        </w:rPr>
        <w:t xml:space="preserve"> </w:t>
      </w:r>
      <w:r w:rsidR="00775F0D" w:rsidRPr="009633D0">
        <w:rPr>
          <w:rFonts w:ascii="Arial Narrow" w:hAnsi="Arial Narrow"/>
        </w:rPr>
        <w:t>1</w:t>
      </w:r>
      <w:r w:rsidRPr="009633D0">
        <w:rPr>
          <w:rFonts w:ascii="Arial Narrow" w:hAnsi="Arial Narrow"/>
        </w:rPr>
        <w:t>.</w:t>
      </w:r>
      <w:r w:rsidR="00775F0D" w:rsidRPr="009633D0">
        <w:rPr>
          <w:rFonts w:ascii="Arial Narrow" w:hAnsi="Arial Narrow"/>
        </w:rPr>
        <w:t>0</w:t>
      </w:r>
      <w:r w:rsidRPr="009633D0">
        <w:rPr>
          <w:rFonts w:ascii="Arial Narrow" w:hAnsi="Arial Narrow"/>
        </w:rPr>
        <w:t>00 €</w:t>
      </w:r>
      <w:r w:rsidRPr="005E14AB">
        <w:rPr>
          <w:rFonts w:ascii="Arial Narrow" w:hAnsi="Arial Narrow"/>
          <w:b/>
        </w:rPr>
        <w:t xml:space="preserve"> </w:t>
      </w:r>
      <w:r w:rsidRPr="005E14AB">
        <w:rPr>
          <w:rFonts w:ascii="Arial Narrow" w:hAnsi="Arial Narrow"/>
        </w:rPr>
        <w:t>a prípadná účasť na stretnut</w:t>
      </w:r>
      <w:r w:rsidR="00775F0D">
        <w:rPr>
          <w:rFonts w:ascii="Arial Narrow" w:hAnsi="Arial Narrow"/>
        </w:rPr>
        <w:t>iach</w:t>
      </w:r>
      <w:r w:rsidRPr="005E14AB">
        <w:rPr>
          <w:rFonts w:ascii="Arial Narrow" w:hAnsi="Arial Narrow"/>
        </w:rPr>
        <w:t xml:space="preserve"> členov European Corporate Governance Codes Network (ECGCN) a </w:t>
      </w:r>
      <w:r w:rsidR="00775F0D">
        <w:rPr>
          <w:rFonts w:ascii="Arial Narrow" w:hAnsi="Arial Narrow"/>
        </w:rPr>
        <w:t>Predsedníckych</w:t>
      </w:r>
      <w:r w:rsidRPr="005E14AB">
        <w:rPr>
          <w:rFonts w:ascii="Arial Narrow" w:hAnsi="Arial Narrow"/>
        </w:rPr>
        <w:t xml:space="preserve"> </w:t>
      </w:r>
      <w:r w:rsidR="00775F0D">
        <w:rPr>
          <w:rFonts w:ascii="Arial Narrow" w:hAnsi="Arial Narrow"/>
        </w:rPr>
        <w:t>konferenciách</w:t>
      </w:r>
      <w:r w:rsidRPr="005E14AB">
        <w:rPr>
          <w:rFonts w:ascii="Arial Narrow" w:hAnsi="Arial Narrow"/>
        </w:rPr>
        <w:t xml:space="preserve"> CG </w:t>
      </w:r>
      <w:r w:rsidR="00775F0D" w:rsidRPr="009633D0">
        <w:rPr>
          <w:rFonts w:ascii="Arial Narrow" w:hAnsi="Arial Narrow"/>
        </w:rPr>
        <w:t>1.0</w:t>
      </w:r>
      <w:r w:rsidRPr="009633D0">
        <w:rPr>
          <w:rFonts w:ascii="Arial Narrow" w:hAnsi="Arial Narrow"/>
        </w:rPr>
        <w:t>00 €.</w:t>
      </w:r>
    </w:p>
    <w:p w:rsidR="00775F0D" w:rsidRPr="009633D0" w:rsidRDefault="009633D0" w:rsidP="00174E08">
      <w:pPr>
        <w:pStyle w:val="ListParagraph"/>
        <w:ind w:left="0"/>
        <w:jc w:val="both"/>
        <w:rPr>
          <w:rFonts w:ascii="Arial Narrow" w:hAnsi="Arial Narrow"/>
          <w:b/>
        </w:rPr>
      </w:pPr>
      <w:r>
        <w:rPr>
          <w:rFonts w:ascii="Arial Narrow" w:hAnsi="Arial Narrow"/>
          <w:b/>
        </w:rPr>
        <w:t>Očakávaný z</w:t>
      </w:r>
      <w:r w:rsidRPr="009633D0">
        <w:rPr>
          <w:rFonts w:ascii="Arial Narrow" w:hAnsi="Arial Narrow"/>
          <w:b/>
        </w:rPr>
        <w:t xml:space="preserve">ostatok k 31.12.2015 je 7.248 €. </w:t>
      </w:r>
    </w:p>
    <w:p w:rsidR="00174E08" w:rsidRPr="009633D0" w:rsidRDefault="00174E08" w:rsidP="007404E7">
      <w:pPr>
        <w:pStyle w:val="ListParagraph"/>
        <w:ind w:left="0"/>
        <w:jc w:val="both"/>
        <w:rPr>
          <w:rFonts w:ascii="Arial Narrow" w:hAnsi="Arial Narrow"/>
          <w:b/>
        </w:rPr>
      </w:pPr>
    </w:p>
    <w:p w:rsidR="003F3F48" w:rsidRPr="005E14AB" w:rsidRDefault="003F3F48" w:rsidP="007224EE">
      <w:pPr>
        <w:pStyle w:val="ListParagraph"/>
        <w:ind w:left="0"/>
        <w:jc w:val="both"/>
        <w:rPr>
          <w:rFonts w:ascii="Arial Narrow" w:hAnsi="Arial Narrow"/>
        </w:rPr>
      </w:pPr>
      <w:r w:rsidRPr="005E14AB">
        <w:rPr>
          <w:rFonts w:ascii="Arial Narrow" w:hAnsi="Arial Narrow"/>
        </w:rPr>
        <w:t>Bolo prijaté nasledovné uznesenie valného zhromaždenia:</w:t>
      </w:r>
    </w:p>
    <w:p w:rsidR="00F221F1" w:rsidRPr="005E14AB" w:rsidRDefault="00622BE1" w:rsidP="00CB2875">
      <w:pPr>
        <w:jc w:val="both"/>
        <w:rPr>
          <w:rFonts w:ascii="Arial Narrow" w:hAnsi="Arial Narrow"/>
          <w:b/>
          <w:bCs/>
          <w:i/>
          <w:iCs/>
        </w:rPr>
      </w:pPr>
      <w:r w:rsidRPr="005E14AB">
        <w:rPr>
          <w:rFonts w:ascii="Arial Narrow" w:hAnsi="Arial Narrow"/>
          <w:b/>
          <w:bCs/>
          <w:i/>
          <w:iCs/>
        </w:rPr>
        <w:t>U</w:t>
      </w:r>
      <w:r w:rsidR="008E2E37" w:rsidRPr="005E14AB">
        <w:rPr>
          <w:rFonts w:ascii="Arial Narrow" w:hAnsi="Arial Narrow"/>
          <w:b/>
          <w:bCs/>
          <w:i/>
          <w:iCs/>
        </w:rPr>
        <w:t>znesenie č.</w:t>
      </w:r>
      <w:r w:rsidR="009E25BA" w:rsidRPr="005E14AB">
        <w:rPr>
          <w:rFonts w:ascii="Arial Narrow" w:hAnsi="Arial Narrow"/>
          <w:b/>
          <w:bCs/>
          <w:i/>
          <w:iCs/>
        </w:rPr>
        <w:t>3</w:t>
      </w:r>
      <w:r w:rsidR="00AF47ED" w:rsidRPr="005E14AB">
        <w:rPr>
          <w:rFonts w:ascii="Arial Narrow" w:hAnsi="Arial Narrow"/>
          <w:b/>
          <w:bCs/>
          <w:i/>
          <w:iCs/>
        </w:rPr>
        <w:t>:</w:t>
      </w:r>
      <w:r w:rsidR="00F221F1" w:rsidRPr="005E14AB">
        <w:rPr>
          <w:rFonts w:ascii="Arial Narrow" w:hAnsi="Arial Narrow"/>
          <w:b/>
          <w:bCs/>
          <w:i/>
          <w:iCs/>
        </w:rPr>
        <w:t xml:space="preserve">  </w:t>
      </w:r>
    </w:p>
    <w:p w:rsidR="00C7381E" w:rsidRPr="005E14AB" w:rsidRDefault="00622BE1" w:rsidP="00CB2875">
      <w:pPr>
        <w:jc w:val="both"/>
        <w:rPr>
          <w:rFonts w:ascii="Arial Narrow" w:hAnsi="Arial Narrow"/>
          <w:bCs/>
          <w:i/>
          <w:iCs/>
        </w:rPr>
      </w:pPr>
      <w:r w:rsidRPr="005E14AB">
        <w:rPr>
          <w:rFonts w:ascii="Arial Narrow" w:hAnsi="Arial Narrow"/>
          <w:bCs/>
          <w:i/>
          <w:iCs/>
        </w:rPr>
        <w:t>V</w:t>
      </w:r>
      <w:r w:rsidR="00F221F1" w:rsidRPr="005E14AB">
        <w:rPr>
          <w:rFonts w:ascii="Arial Narrow" w:hAnsi="Arial Narrow"/>
          <w:bCs/>
          <w:i/>
          <w:iCs/>
        </w:rPr>
        <w:t>alné z</w:t>
      </w:r>
      <w:r w:rsidR="00C7381E" w:rsidRPr="005E14AB">
        <w:rPr>
          <w:rFonts w:ascii="Arial Narrow" w:hAnsi="Arial Narrow"/>
          <w:bCs/>
          <w:i/>
          <w:iCs/>
        </w:rPr>
        <w:t>hromaždenie Asociácie súhlasí s</w:t>
      </w:r>
      <w:r w:rsidR="00F221F1" w:rsidRPr="005E14AB">
        <w:rPr>
          <w:rFonts w:ascii="Arial Narrow" w:hAnsi="Arial Narrow"/>
          <w:bCs/>
          <w:i/>
          <w:iCs/>
        </w:rPr>
        <w:t xml:space="preserve"> predloženým </w:t>
      </w:r>
      <w:r w:rsidRPr="005E14AB">
        <w:rPr>
          <w:rFonts w:ascii="Arial Narrow" w:hAnsi="Arial Narrow"/>
          <w:bCs/>
          <w:i/>
          <w:iCs/>
        </w:rPr>
        <w:t>P</w:t>
      </w:r>
      <w:r w:rsidR="00F221F1" w:rsidRPr="005E14AB">
        <w:rPr>
          <w:rFonts w:ascii="Arial Narrow" w:hAnsi="Arial Narrow"/>
          <w:bCs/>
          <w:i/>
          <w:iCs/>
        </w:rPr>
        <w:t>lánom činnosti</w:t>
      </w:r>
      <w:r w:rsidR="00571718" w:rsidRPr="005E14AB">
        <w:rPr>
          <w:rFonts w:ascii="Arial Narrow" w:hAnsi="Arial Narrow"/>
          <w:bCs/>
          <w:i/>
          <w:iCs/>
        </w:rPr>
        <w:t xml:space="preserve"> a finančným plánom</w:t>
      </w:r>
      <w:r w:rsidRPr="005E14AB">
        <w:rPr>
          <w:rFonts w:ascii="Arial Narrow" w:hAnsi="Arial Narrow"/>
          <w:bCs/>
          <w:i/>
          <w:iCs/>
        </w:rPr>
        <w:t xml:space="preserve"> </w:t>
      </w:r>
      <w:r w:rsidR="00052870" w:rsidRPr="005E14AB">
        <w:rPr>
          <w:rFonts w:ascii="Arial Narrow" w:hAnsi="Arial Narrow"/>
          <w:bCs/>
          <w:i/>
          <w:iCs/>
        </w:rPr>
        <w:t>Asociácie</w:t>
      </w:r>
      <w:r w:rsidRPr="005E14AB">
        <w:rPr>
          <w:rFonts w:ascii="Arial Narrow" w:hAnsi="Arial Narrow"/>
          <w:bCs/>
          <w:i/>
          <w:iCs/>
        </w:rPr>
        <w:t xml:space="preserve"> na rok 20</w:t>
      </w:r>
      <w:r w:rsidR="00AB2C61" w:rsidRPr="005E14AB">
        <w:rPr>
          <w:rFonts w:ascii="Arial Narrow" w:hAnsi="Arial Narrow"/>
          <w:bCs/>
          <w:i/>
          <w:iCs/>
        </w:rPr>
        <w:t>1</w:t>
      </w:r>
      <w:r w:rsidR="007E7504">
        <w:rPr>
          <w:rFonts w:ascii="Arial Narrow" w:hAnsi="Arial Narrow"/>
          <w:bCs/>
          <w:i/>
          <w:iCs/>
        </w:rPr>
        <w:t>5</w:t>
      </w:r>
      <w:r w:rsidR="00326251" w:rsidRPr="005E14AB">
        <w:rPr>
          <w:rFonts w:ascii="Arial Narrow" w:hAnsi="Arial Narrow"/>
          <w:bCs/>
          <w:i/>
          <w:iCs/>
        </w:rPr>
        <w:t>, tak ako bol predložený</w:t>
      </w:r>
      <w:r w:rsidR="00174E08" w:rsidRPr="005E14AB">
        <w:rPr>
          <w:rFonts w:ascii="Arial Narrow" w:hAnsi="Arial Narrow"/>
          <w:bCs/>
          <w:i/>
          <w:iCs/>
        </w:rPr>
        <w:t>.</w:t>
      </w:r>
    </w:p>
    <w:p w:rsidR="00F221F1" w:rsidRPr="005E14AB" w:rsidRDefault="00F221F1" w:rsidP="00CB2875">
      <w:pPr>
        <w:jc w:val="both"/>
        <w:rPr>
          <w:rFonts w:ascii="Arial Narrow" w:hAnsi="Arial Narrow"/>
          <w:bCs/>
          <w:i/>
          <w:iCs/>
        </w:rPr>
      </w:pPr>
      <w:r w:rsidRPr="005E14AB">
        <w:rPr>
          <w:rFonts w:ascii="Arial Narrow" w:hAnsi="Arial Narrow"/>
          <w:bCs/>
          <w:i/>
          <w:iCs/>
        </w:rPr>
        <w:t>(hlasovali</w:t>
      </w:r>
      <w:r w:rsidR="00622BE1" w:rsidRPr="005E14AB">
        <w:rPr>
          <w:rFonts w:ascii="Arial Narrow" w:hAnsi="Arial Narrow"/>
          <w:bCs/>
          <w:i/>
          <w:iCs/>
        </w:rPr>
        <w:t xml:space="preserve"> za</w:t>
      </w:r>
      <w:r w:rsidRPr="005E14AB">
        <w:rPr>
          <w:rFonts w:ascii="Arial Narrow" w:hAnsi="Arial Narrow"/>
          <w:bCs/>
          <w:i/>
          <w:iCs/>
        </w:rPr>
        <w:t xml:space="preserve">: </w:t>
      </w:r>
      <w:r w:rsidR="00BF5B5C" w:rsidRPr="005E14AB">
        <w:rPr>
          <w:rFonts w:ascii="Arial Narrow" w:hAnsi="Arial Narrow"/>
          <w:bCs/>
          <w:i/>
          <w:iCs/>
        </w:rPr>
        <w:t>1</w:t>
      </w:r>
      <w:r w:rsidR="000D1667">
        <w:rPr>
          <w:rFonts w:ascii="Arial Narrow" w:hAnsi="Arial Narrow"/>
          <w:bCs/>
          <w:i/>
          <w:iCs/>
        </w:rPr>
        <w:t>4</w:t>
      </w:r>
      <w:r w:rsidR="00C7381E" w:rsidRPr="005E14AB">
        <w:rPr>
          <w:rFonts w:ascii="Arial Narrow" w:hAnsi="Arial Narrow"/>
          <w:bCs/>
          <w:i/>
          <w:iCs/>
        </w:rPr>
        <w:t xml:space="preserve"> </w:t>
      </w:r>
      <w:r w:rsidRPr="005E14AB">
        <w:rPr>
          <w:rFonts w:ascii="Arial Narrow" w:hAnsi="Arial Narrow"/>
          <w:bCs/>
          <w:i/>
          <w:iCs/>
        </w:rPr>
        <w:t xml:space="preserve">hlasov, proti: </w:t>
      </w:r>
      <w:r w:rsidR="00622BE1" w:rsidRPr="005E14AB">
        <w:rPr>
          <w:rFonts w:ascii="Arial Narrow" w:hAnsi="Arial Narrow"/>
          <w:bCs/>
          <w:i/>
          <w:iCs/>
        </w:rPr>
        <w:t>0</w:t>
      </w:r>
      <w:r w:rsidR="00BF5B5C" w:rsidRPr="005E14AB">
        <w:rPr>
          <w:rFonts w:ascii="Arial Narrow" w:hAnsi="Arial Narrow"/>
          <w:bCs/>
          <w:i/>
          <w:iCs/>
        </w:rPr>
        <w:t xml:space="preserve"> hlasov, zdržali sa hlasovania: </w:t>
      </w:r>
      <w:r w:rsidR="00174E08" w:rsidRPr="005E14AB">
        <w:rPr>
          <w:rFonts w:ascii="Arial Narrow" w:hAnsi="Arial Narrow"/>
          <w:bCs/>
          <w:i/>
          <w:iCs/>
        </w:rPr>
        <w:t>2</w:t>
      </w:r>
      <w:r w:rsidR="00BF5B5C" w:rsidRPr="005E14AB">
        <w:rPr>
          <w:rFonts w:ascii="Arial Narrow" w:hAnsi="Arial Narrow"/>
          <w:bCs/>
          <w:i/>
          <w:iCs/>
        </w:rPr>
        <w:t xml:space="preserve"> h</w:t>
      </w:r>
      <w:r w:rsidRPr="005E14AB">
        <w:rPr>
          <w:rFonts w:ascii="Arial Narrow" w:hAnsi="Arial Narrow"/>
          <w:bCs/>
          <w:i/>
          <w:iCs/>
        </w:rPr>
        <w:t>las</w:t>
      </w:r>
      <w:r w:rsidR="00174E08" w:rsidRPr="005E14AB">
        <w:rPr>
          <w:rFonts w:ascii="Arial Narrow" w:hAnsi="Arial Narrow"/>
          <w:bCs/>
          <w:i/>
          <w:iCs/>
        </w:rPr>
        <w:t>y</w:t>
      </w:r>
      <w:r w:rsidRPr="005E14AB">
        <w:rPr>
          <w:rFonts w:ascii="Arial Narrow" w:hAnsi="Arial Narrow"/>
          <w:bCs/>
          <w:i/>
          <w:iCs/>
        </w:rPr>
        <w:t>)</w:t>
      </w:r>
    </w:p>
    <w:p w:rsidR="00741B1C" w:rsidRPr="005E14AB" w:rsidRDefault="00741B1C" w:rsidP="00CB2875">
      <w:pPr>
        <w:jc w:val="both"/>
        <w:rPr>
          <w:rFonts w:ascii="Arial Narrow" w:hAnsi="Arial Narrow"/>
          <w:bCs/>
          <w:i/>
          <w:iCs/>
        </w:rPr>
      </w:pPr>
    </w:p>
    <w:p w:rsidR="00CA36E1" w:rsidRPr="007E7504" w:rsidRDefault="00CA36E1" w:rsidP="00CB2875">
      <w:pPr>
        <w:jc w:val="both"/>
        <w:rPr>
          <w:rFonts w:ascii="Arial Narrow" w:hAnsi="Arial Narrow"/>
          <w:b/>
          <w:i/>
          <w:u w:val="single"/>
        </w:rPr>
      </w:pPr>
      <w:r w:rsidRPr="007E7504">
        <w:rPr>
          <w:rFonts w:ascii="Arial Narrow" w:hAnsi="Arial Narrow"/>
          <w:b/>
          <w:i/>
          <w:u w:val="single"/>
        </w:rPr>
        <w:t xml:space="preserve">Ad </w:t>
      </w:r>
      <w:r w:rsidR="00174E08" w:rsidRPr="007E7504">
        <w:rPr>
          <w:rFonts w:ascii="Arial Narrow" w:hAnsi="Arial Narrow"/>
          <w:b/>
          <w:i/>
          <w:u w:val="single"/>
        </w:rPr>
        <w:t>5</w:t>
      </w:r>
      <w:r w:rsidRPr="007E7504">
        <w:rPr>
          <w:rFonts w:ascii="Arial Narrow" w:hAnsi="Arial Narrow"/>
          <w:b/>
          <w:i/>
          <w:u w:val="single"/>
        </w:rPr>
        <w:t>.</w:t>
      </w:r>
      <w:r w:rsidR="003931E9" w:rsidRPr="007E7504">
        <w:rPr>
          <w:rFonts w:ascii="Arial Narrow" w:hAnsi="Arial Narrow"/>
          <w:b/>
          <w:i/>
          <w:u w:val="single"/>
        </w:rPr>
        <w:t xml:space="preserve"> </w:t>
      </w:r>
      <w:r w:rsidR="008658B1" w:rsidRPr="007E7504">
        <w:rPr>
          <w:rFonts w:ascii="Arial Narrow" w:hAnsi="Arial Narrow"/>
          <w:b/>
          <w:i/>
          <w:u w:val="single"/>
        </w:rPr>
        <w:t>Voľba členov orgánov Asociácie</w:t>
      </w:r>
      <w:r w:rsidR="0066798E" w:rsidRPr="007E7504">
        <w:rPr>
          <w:rFonts w:ascii="Arial Narrow" w:hAnsi="Arial Narrow"/>
          <w:b/>
          <w:i/>
          <w:u w:val="single"/>
        </w:rPr>
        <w:t xml:space="preserve"> </w:t>
      </w:r>
    </w:p>
    <w:p w:rsidR="00CA36E1" w:rsidRPr="007E7504" w:rsidRDefault="00CA36E1" w:rsidP="00CB2875">
      <w:pPr>
        <w:ind w:left="720" w:hanging="360"/>
        <w:jc w:val="both"/>
        <w:rPr>
          <w:rFonts w:ascii="Arial Narrow" w:hAnsi="Arial Narrow"/>
          <w:b/>
          <w:bCs/>
          <w:u w:val="single"/>
        </w:rPr>
      </w:pPr>
    </w:p>
    <w:p w:rsidR="00571718" w:rsidRPr="005E14AB" w:rsidRDefault="00C00658" w:rsidP="00CB2875">
      <w:pPr>
        <w:jc w:val="both"/>
        <w:rPr>
          <w:rFonts w:ascii="Arial Narrow" w:hAnsi="Arial Narrow"/>
        </w:rPr>
      </w:pPr>
      <w:r w:rsidRPr="005E14AB">
        <w:rPr>
          <w:rFonts w:ascii="Arial Narrow" w:hAnsi="Arial Narrow"/>
        </w:rPr>
        <w:t>V súlade s</w:t>
      </w:r>
      <w:r w:rsidR="00CA36E1" w:rsidRPr="005E14AB">
        <w:rPr>
          <w:rFonts w:ascii="Arial Narrow" w:hAnsi="Arial Narrow"/>
        </w:rPr>
        <w:t xml:space="preserve"> program</w:t>
      </w:r>
      <w:r w:rsidRPr="005E14AB">
        <w:rPr>
          <w:rFonts w:ascii="Arial Narrow" w:hAnsi="Arial Narrow"/>
        </w:rPr>
        <w:t>om</w:t>
      </w:r>
      <w:r w:rsidR="00CA36E1" w:rsidRPr="005E14AB">
        <w:rPr>
          <w:rFonts w:ascii="Arial Narrow" w:hAnsi="Arial Narrow"/>
        </w:rPr>
        <w:t xml:space="preserve"> valného zhromaždenia</w:t>
      </w:r>
      <w:r w:rsidR="00C91D7B" w:rsidRPr="005E14AB">
        <w:rPr>
          <w:rFonts w:ascii="Arial Narrow" w:hAnsi="Arial Narrow"/>
        </w:rPr>
        <w:t xml:space="preserve"> </w:t>
      </w:r>
      <w:r w:rsidR="00CA36E1" w:rsidRPr="005E14AB">
        <w:rPr>
          <w:rFonts w:ascii="Arial Narrow" w:hAnsi="Arial Narrow"/>
        </w:rPr>
        <w:t>predsed</w:t>
      </w:r>
      <w:r w:rsidR="000D1667">
        <w:rPr>
          <w:rFonts w:ascii="Arial Narrow" w:hAnsi="Arial Narrow"/>
        </w:rPr>
        <w:t>níčka</w:t>
      </w:r>
      <w:r w:rsidR="00CA36E1" w:rsidRPr="005E14AB">
        <w:rPr>
          <w:rFonts w:ascii="Arial Narrow" w:hAnsi="Arial Narrow"/>
        </w:rPr>
        <w:t xml:space="preserve"> valného zhromaždenia</w:t>
      </w:r>
      <w:r w:rsidR="000D1667">
        <w:rPr>
          <w:rFonts w:ascii="Arial Narrow" w:hAnsi="Arial Narrow"/>
        </w:rPr>
        <w:t xml:space="preserve"> pani Elena </w:t>
      </w:r>
      <w:r w:rsidR="007E7504">
        <w:rPr>
          <w:rFonts w:ascii="Arial Narrow" w:hAnsi="Arial Narrow"/>
        </w:rPr>
        <w:t>K</w:t>
      </w:r>
      <w:r w:rsidR="000D1667">
        <w:rPr>
          <w:rFonts w:ascii="Arial Narrow" w:hAnsi="Arial Narrow"/>
        </w:rPr>
        <w:t>ohútiková</w:t>
      </w:r>
      <w:r w:rsidR="005D10F4" w:rsidRPr="005E14AB">
        <w:rPr>
          <w:rFonts w:ascii="Arial Narrow" w:hAnsi="Arial Narrow"/>
        </w:rPr>
        <w:t xml:space="preserve"> </w:t>
      </w:r>
      <w:r w:rsidRPr="005E14AB">
        <w:rPr>
          <w:rFonts w:ascii="Arial Narrow" w:hAnsi="Arial Narrow"/>
        </w:rPr>
        <w:t xml:space="preserve">na základe návrhov členov CECGA </w:t>
      </w:r>
      <w:r w:rsidR="00AB2C61" w:rsidRPr="005E14AB">
        <w:rPr>
          <w:rFonts w:ascii="Arial Narrow" w:hAnsi="Arial Narrow"/>
        </w:rPr>
        <w:t>predložil</w:t>
      </w:r>
      <w:r w:rsidR="000D1667">
        <w:rPr>
          <w:rFonts w:ascii="Arial Narrow" w:hAnsi="Arial Narrow"/>
        </w:rPr>
        <w:t>a</w:t>
      </w:r>
      <w:r w:rsidR="0066798E" w:rsidRPr="005E14AB">
        <w:rPr>
          <w:rFonts w:ascii="Arial Narrow" w:hAnsi="Arial Narrow"/>
        </w:rPr>
        <w:t xml:space="preserve"> </w:t>
      </w:r>
      <w:r w:rsidR="005C41B9" w:rsidRPr="005E14AB">
        <w:rPr>
          <w:rFonts w:ascii="Arial Narrow" w:hAnsi="Arial Narrow"/>
        </w:rPr>
        <w:t xml:space="preserve">prítomným </w:t>
      </w:r>
      <w:r w:rsidR="000D1667">
        <w:rPr>
          <w:rFonts w:ascii="Arial Narrow" w:hAnsi="Arial Narrow"/>
        </w:rPr>
        <w:t>návrh</w:t>
      </w:r>
      <w:r w:rsidR="005C41B9" w:rsidRPr="005E14AB">
        <w:rPr>
          <w:rFonts w:ascii="Arial Narrow" w:hAnsi="Arial Narrow"/>
        </w:rPr>
        <w:t xml:space="preserve"> kandidátov na členov Správnej rady a členov Výboru pre nominácie členstvo a</w:t>
      </w:r>
      <w:r w:rsidR="009B68C5" w:rsidRPr="005E14AB">
        <w:rPr>
          <w:rFonts w:ascii="Arial Narrow" w:hAnsi="Arial Narrow"/>
        </w:rPr>
        <w:t> </w:t>
      </w:r>
      <w:r w:rsidR="005C41B9" w:rsidRPr="005E14AB">
        <w:rPr>
          <w:rFonts w:ascii="Arial Narrow" w:hAnsi="Arial Narrow"/>
        </w:rPr>
        <w:t>etiku</w:t>
      </w:r>
      <w:r w:rsidR="009B68C5" w:rsidRPr="005E14AB">
        <w:rPr>
          <w:rFonts w:ascii="Arial Narrow" w:hAnsi="Arial Narrow"/>
        </w:rPr>
        <w:t xml:space="preserve"> a navrhl</w:t>
      </w:r>
      <w:r w:rsidR="000D1667">
        <w:rPr>
          <w:rFonts w:ascii="Arial Narrow" w:hAnsi="Arial Narrow"/>
        </w:rPr>
        <w:t>a</w:t>
      </w:r>
      <w:r w:rsidR="009B68C5" w:rsidRPr="005E14AB">
        <w:rPr>
          <w:rFonts w:ascii="Arial Narrow" w:hAnsi="Arial Narrow"/>
        </w:rPr>
        <w:t xml:space="preserve"> hlasovanie en bloc</w:t>
      </w:r>
      <w:r w:rsidR="002C4851" w:rsidRPr="005E14AB">
        <w:rPr>
          <w:rFonts w:ascii="Arial Narrow" w:hAnsi="Arial Narrow"/>
        </w:rPr>
        <w:t>:</w:t>
      </w:r>
      <w:r w:rsidR="005C41B9" w:rsidRPr="005E14AB">
        <w:rPr>
          <w:rFonts w:ascii="Arial Narrow" w:hAnsi="Arial Narrow"/>
        </w:rPr>
        <w:t xml:space="preserve">  </w:t>
      </w:r>
    </w:p>
    <w:p w:rsidR="00C91D7B" w:rsidRPr="005E14AB" w:rsidRDefault="00C91D7B" w:rsidP="006C09A8">
      <w:pPr>
        <w:pStyle w:val="NormalWeb"/>
        <w:shd w:val="clear" w:color="auto" w:fill="FFFFFF"/>
        <w:spacing w:before="0" w:beforeAutospacing="0" w:after="0" w:afterAutospacing="0" w:line="276" w:lineRule="auto"/>
        <w:rPr>
          <w:rFonts w:ascii="Arial Narrow" w:hAnsi="Arial Narrow"/>
          <w:color w:val="000000"/>
        </w:rPr>
      </w:pPr>
    </w:p>
    <w:p w:rsidR="00174E08" w:rsidRPr="005E14AB" w:rsidRDefault="00DA66F9"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u w:val="single"/>
        </w:rPr>
        <w:t xml:space="preserve">Návrh kandidátov na členov </w:t>
      </w:r>
      <w:r w:rsidR="00571718" w:rsidRPr="005E14AB">
        <w:rPr>
          <w:rFonts w:ascii="Arial Narrow" w:hAnsi="Arial Narrow"/>
          <w:color w:val="000000"/>
          <w:u w:val="single"/>
        </w:rPr>
        <w:t>Správn</w:t>
      </w:r>
      <w:r w:rsidRPr="005E14AB">
        <w:rPr>
          <w:rFonts w:ascii="Arial Narrow" w:hAnsi="Arial Narrow"/>
          <w:color w:val="000000"/>
          <w:u w:val="single"/>
        </w:rPr>
        <w:t>ej</w:t>
      </w:r>
      <w:r w:rsidR="00571718" w:rsidRPr="005E14AB">
        <w:rPr>
          <w:rFonts w:ascii="Arial Narrow" w:hAnsi="Arial Narrow"/>
          <w:color w:val="000000"/>
          <w:u w:val="single"/>
        </w:rPr>
        <w:t xml:space="preserve"> rad</w:t>
      </w:r>
      <w:r w:rsidRPr="005E14AB">
        <w:rPr>
          <w:rFonts w:ascii="Arial Narrow" w:hAnsi="Arial Narrow"/>
          <w:color w:val="000000"/>
          <w:u w:val="single"/>
        </w:rPr>
        <w:t>y</w:t>
      </w:r>
      <w:r w:rsidR="00571718" w:rsidRPr="005E14AB">
        <w:rPr>
          <w:rFonts w:ascii="Arial Narrow" w:hAnsi="Arial Narrow"/>
          <w:color w:val="000000"/>
          <w:u w:val="single"/>
        </w:rPr>
        <w:t xml:space="preserve"> CECGA:</w:t>
      </w:r>
      <w:r w:rsidR="00571718" w:rsidRPr="005E14AB">
        <w:rPr>
          <w:rFonts w:ascii="Arial Narrow" w:hAnsi="Arial Narrow"/>
          <w:color w:val="000000"/>
        </w:rPr>
        <w:t xml:space="preserve"> </w:t>
      </w:r>
      <w:r w:rsidR="00571718" w:rsidRPr="005E14AB">
        <w:rPr>
          <w:rFonts w:ascii="Arial Narrow" w:hAnsi="Arial Narrow"/>
          <w:color w:val="000000"/>
        </w:rPr>
        <w:br/>
      </w:r>
      <w:r w:rsidR="00174E08" w:rsidRPr="005E14AB">
        <w:rPr>
          <w:rFonts w:ascii="Arial Narrow" w:hAnsi="Arial Narrow"/>
          <w:color w:val="000000"/>
        </w:rPr>
        <w:t xml:space="preserve">Ing. Ivan Gránsky, </w:t>
      </w:r>
      <w:r w:rsidR="00135172" w:rsidRPr="005E14AB">
        <w:rPr>
          <w:rFonts w:ascii="Arial Narrow" w:hAnsi="Arial Narrow"/>
          <w:color w:val="000000"/>
        </w:rPr>
        <w:t>BCPB, a.s.</w:t>
      </w:r>
    </w:p>
    <w:p w:rsidR="00135172" w:rsidRDefault="00135172" w:rsidP="006C09A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Elena Kohútiková,</w:t>
      </w:r>
      <w:r w:rsidR="000D1667">
        <w:rPr>
          <w:rFonts w:ascii="Arial Narrow" w:hAnsi="Arial Narrow"/>
          <w:color w:val="000000"/>
        </w:rPr>
        <w:t xml:space="preserve"> PhD., </w:t>
      </w:r>
      <w:r w:rsidRPr="005E14AB">
        <w:rPr>
          <w:rFonts w:ascii="Arial Narrow" w:hAnsi="Arial Narrow"/>
          <w:color w:val="000000"/>
        </w:rPr>
        <w:t xml:space="preserve"> VÚB, a.s.</w:t>
      </w:r>
    </w:p>
    <w:p w:rsidR="00CB195F" w:rsidRPr="005E14AB" w:rsidRDefault="000D1667" w:rsidP="006C09A8">
      <w:pPr>
        <w:pStyle w:val="NormalWeb"/>
        <w:shd w:val="clear" w:color="auto" w:fill="FFFFFF"/>
        <w:spacing w:before="0" w:beforeAutospacing="0" w:after="0" w:afterAutospacing="0" w:line="276" w:lineRule="auto"/>
        <w:rPr>
          <w:rFonts w:ascii="Arial Narrow" w:hAnsi="Arial Narrow"/>
          <w:i/>
          <w:color w:val="000000"/>
        </w:rPr>
      </w:pPr>
      <w:r w:rsidRPr="005E14AB">
        <w:rPr>
          <w:rFonts w:ascii="Arial Narrow" w:hAnsi="Arial Narrow"/>
          <w:color w:val="000000"/>
        </w:rPr>
        <w:t>Ing. Jaroslav Košťálik, Slovnaft, a.s.</w:t>
      </w:r>
      <w:r w:rsidRPr="005E14AB">
        <w:rPr>
          <w:rFonts w:ascii="Arial Narrow" w:hAnsi="Arial Narrow"/>
          <w:color w:val="000000"/>
        </w:rPr>
        <w:br/>
      </w:r>
      <w:r w:rsidR="00571718" w:rsidRPr="005E14AB">
        <w:rPr>
          <w:rFonts w:ascii="Arial Narrow" w:hAnsi="Arial Narrow"/>
          <w:color w:val="000000"/>
        </w:rPr>
        <w:t xml:space="preserve">Ing. Barbora Lazárová, </w:t>
      </w:r>
      <w:r w:rsidR="00C91D7B" w:rsidRPr="005E14AB">
        <w:rPr>
          <w:rFonts w:ascii="Arial Narrow" w:hAnsi="Arial Narrow"/>
          <w:color w:val="000000"/>
        </w:rPr>
        <w:t>CECGA</w:t>
      </w:r>
      <w:r w:rsidR="00CB195F" w:rsidRPr="005E14AB">
        <w:rPr>
          <w:rFonts w:ascii="Arial Narrow" w:hAnsi="Arial Narrow"/>
          <w:color w:val="000000"/>
        </w:rPr>
        <w:t xml:space="preserve"> </w:t>
      </w:r>
    </w:p>
    <w:p w:rsidR="00571718" w:rsidRPr="005E14AB" w:rsidRDefault="00571718" w:rsidP="006C09A8">
      <w:pPr>
        <w:pStyle w:val="NormalWeb"/>
        <w:shd w:val="clear" w:color="auto" w:fill="FFFFFF"/>
        <w:spacing w:before="0" w:beforeAutospacing="0" w:after="0" w:afterAutospacing="0" w:line="276" w:lineRule="auto"/>
        <w:rPr>
          <w:rFonts w:ascii="Arial Narrow" w:hAnsi="Arial Narrow"/>
          <w:i/>
          <w:color w:val="000000"/>
        </w:rPr>
      </w:pPr>
      <w:r w:rsidRPr="005E14AB">
        <w:rPr>
          <w:rFonts w:ascii="Arial Narrow" w:hAnsi="Arial Narrow"/>
          <w:color w:val="000000"/>
        </w:rPr>
        <w:t xml:space="preserve">Mgr. Radomír Mako, </w:t>
      </w:r>
      <w:r w:rsidR="00471192" w:rsidRPr="005E14AB">
        <w:rPr>
          <w:rFonts w:ascii="Arial Narrow" w:hAnsi="Arial Narrow"/>
          <w:color w:val="000000"/>
        </w:rPr>
        <w:t>K</w:t>
      </w:r>
      <w:r w:rsidR="00135172" w:rsidRPr="005E14AB">
        <w:rPr>
          <w:rFonts w:ascii="Arial Narrow" w:hAnsi="Arial Narrow"/>
          <w:color w:val="000000"/>
        </w:rPr>
        <w:t>INGFISHER</w:t>
      </w:r>
      <w:r w:rsidR="00471192" w:rsidRPr="005E14AB">
        <w:rPr>
          <w:rFonts w:ascii="Arial Narrow" w:hAnsi="Arial Narrow"/>
          <w:color w:val="000000"/>
        </w:rPr>
        <w:t xml:space="preserve"> Executive Search</w:t>
      </w:r>
      <w:r w:rsidRPr="005E14AB">
        <w:rPr>
          <w:rFonts w:ascii="Arial Narrow" w:hAnsi="Arial Narrow"/>
          <w:color w:val="000000"/>
        </w:rPr>
        <w:t>, s.r.o.</w:t>
      </w:r>
      <w:r w:rsidR="00CB195F" w:rsidRPr="005E14AB">
        <w:rPr>
          <w:rFonts w:ascii="Arial Narrow" w:hAnsi="Arial Narrow"/>
          <w:color w:val="000000"/>
        </w:rPr>
        <w:t xml:space="preserve"> </w:t>
      </w:r>
    </w:p>
    <w:p w:rsidR="00571718" w:rsidRPr="005E14AB" w:rsidRDefault="00471192" w:rsidP="00571718">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 xml:space="preserve">JUDr. </w:t>
      </w:r>
      <w:r w:rsidR="00C91D7B" w:rsidRPr="005E14AB">
        <w:rPr>
          <w:rFonts w:ascii="Arial Narrow" w:hAnsi="Arial Narrow"/>
          <w:color w:val="000000"/>
        </w:rPr>
        <w:t>Jana Pagáčová</w:t>
      </w:r>
      <w:r w:rsidR="00787105" w:rsidRPr="005E14AB">
        <w:rPr>
          <w:rFonts w:ascii="Arial Narrow" w:hAnsi="Arial Narrow"/>
          <w:color w:val="000000"/>
        </w:rPr>
        <w:t>,</w:t>
      </w:r>
      <w:r w:rsidR="00DA66F9" w:rsidRPr="005E14AB">
        <w:rPr>
          <w:rFonts w:ascii="Arial Narrow" w:hAnsi="Arial Narrow"/>
          <w:color w:val="000000"/>
        </w:rPr>
        <w:t xml:space="preserve"> </w:t>
      </w:r>
      <w:r w:rsidR="00571718" w:rsidRPr="005E14AB">
        <w:rPr>
          <w:rFonts w:ascii="Arial Narrow" w:hAnsi="Arial Narrow"/>
          <w:color w:val="000000"/>
        </w:rPr>
        <w:t xml:space="preserve">Squire </w:t>
      </w:r>
      <w:r w:rsidR="000D1667">
        <w:rPr>
          <w:rFonts w:ascii="Arial Narrow" w:hAnsi="Arial Narrow"/>
          <w:color w:val="000000"/>
        </w:rPr>
        <w:t>Patton Boggs</w:t>
      </w:r>
      <w:r w:rsidR="00571718" w:rsidRPr="005E14AB">
        <w:rPr>
          <w:rFonts w:ascii="Arial Narrow" w:hAnsi="Arial Narrow"/>
          <w:color w:val="000000"/>
        </w:rPr>
        <w:t>, s.r.o.</w:t>
      </w:r>
    </w:p>
    <w:p w:rsidR="00174E08" w:rsidRPr="005E14AB" w:rsidRDefault="00135172" w:rsidP="00C91D7B">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Zita Zemková, OTP Banka Slovensko, a.s.</w:t>
      </w:r>
    </w:p>
    <w:p w:rsidR="00174E08" w:rsidRPr="005E14AB" w:rsidRDefault="00174E08" w:rsidP="00C91D7B">
      <w:pPr>
        <w:pStyle w:val="NormalWeb"/>
        <w:shd w:val="clear" w:color="auto" w:fill="FFFFFF"/>
        <w:spacing w:before="0" w:beforeAutospacing="0" w:after="0" w:afterAutospacing="0" w:line="276" w:lineRule="auto"/>
        <w:rPr>
          <w:rFonts w:ascii="Arial Narrow" w:hAnsi="Arial Narrow"/>
          <w:color w:val="000000"/>
        </w:rPr>
      </w:pPr>
    </w:p>
    <w:p w:rsidR="000D1667" w:rsidRDefault="00DA66F9" w:rsidP="00135172">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u w:val="single"/>
        </w:rPr>
        <w:t xml:space="preserve">Návrh kandidátov na členov </w:t>
      </w:r>
      <w:r w:rsidR="00571718" w:rsidRPr="005E14AB">
        <w:rPr>
          <w:rFonts w:ascii="Arial Narrow" w:hAnsi="Arial Narrow"/>
          <w:color w:val="000000"/>
          <w:u w:val="single"/>
        </w:rPr>
        <w:t>Výbor</w:t>
      </w:r>
      <w:r w:rsidRPr="005E14AB">
        <w:rPr>
          <w:rFonts w:ascii="Arial Narrow" w:hAnsi="Arial Narrow"/>
          <w:color w:val="000000"/>
          <w:u w:val="single"/>
        </w:rPr>
        <w:t>u</w:t>
      </w:r>
      <w:r w:rsidR="00571718" w:rsidRPr="005E14AB">
        <w:rPr>
          <w:rFonts w:ascii="Arial Narrow" w:hAnsi="Arial Narrow"/>
          <w:color w:val="000000"/>
          <w:u w:val="single"/>
        </w:rPr>
        <w:t xml:space="preserve"> pre nominácie, členstvo a etiku:</w:t>
      </w:r>
      <w:r w:rsidR="00571718" w:rsidRPr="005E14AB">
        <w:rPr>
          <w:rFonts w:ascii="Arial Narrow" w:hAnsi="Arial Narrow"/>
          <w:color w:val="000000"/>
        </w:rPr>
        <w:t xml:space="preserve"> </w:t>
      </w:r>
    </w:p>
    <w:p w:rsidR="00135172" w:rsidRPr="005E14AB" w:rsidRDefault="000D1667" w:rsidP="00135172">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Tibor Bôrik, CECGA</w:t>
      </w:r>
      <w:r w:rsidR="00571718" w:rsidRPr="005E14AB">
        <w:rPr>
          <w:rFonts w:ascii="Arial Narrow" w:hAnsi="Arial Narrow"/>
          <w:color w:val="000000"/>
        </w:rPr>
        <w:br/>
      </w:r>
      <w:r w:rsidR="00135172" w:rsidRPr="005E14AB">
        <w:rPr>
          <w:rFonts w:ascii="Arial Narrow" w:hAnsi="Arial Narrow"/>
          <w:color w:val="000000"/>
        </w:rPr>
        <w:t>JUDr. Daniel Futej, Futej &amp; Partners, s.r.o.</w:t>
      </w:r>
    </w:p>
    <w:p w:rsidR="00135172" w:rsidRPr="005E14AB" w:rsidRDefault="00135172" w:rsidP="00135172">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 xml:space="preserve">Ing. Mária Hurajová, </w:t>
      </w:r>
      <w:r w:rsidR="000D1667">
        <w:rPr>
          <w:rFonts w:ascii="Arial Narrow" w:hAnsi="Arial Narrow"/>
          <w:color w:val="000000"/>
        </w:rPr>
        <w:t>Slovak American Foundation</w:t>
      </w:r>
    </w:p>
    <w:p w:rsidR="005D10F4" w:rsidRPr="005E14AB" w:rsidRDefault="00C91D7B" w:rsidP="00C91D7B">
      <w:pPr>
        <w:pStyle w:val="NormalWeb"/>
        <w:shd w:val="clear" w:color="auto" w:fill="FFFFFF"/>
        <w:spacing w:before="0" w:beforeAutospacing="0" w:after="0" w:afterAutospacing="0" w:line="276" w:lineRule="auto"/>
        <w:rPr>
          <w:rFonts w:ascii="Arial Narrow" w:hAnsi="Arial Narrow"/>
          <w:color w:val="000000"/>
        </w:rPr>
      </w:pPr>
      <w:r w:rsidRPr="005E14AB">
        <w:rPr>
          <w:rFonts w:ascii="Arial Narrow" w:hAnsi="Arial Narrow"/>
          <w:color w:val="000000"/>
        </w:rPr>
        <w:t>Ing. Andrej Révay</w:t>
      </w:r>
      <w:r w:rsidR="005D10F4" w:rsidRPr="005E14AB">
        <w:rPr>
          <w:rFonts w:ascii="Arial Narrow" w:hAnsi="Arial Narrow"/>
          <w:color w:val="000000"/>
        </w:rPr>
        <w:t>, Slovenská asociácia podnikových finančníkov</w:t>
      </w:r>
    </w:p>
    <w:p w:rsidR="002C4851" w:rsidRPr="005E14AB" w:rsidRDefault="002C4851" w:rsidP="00C91D7B">
      <w:pPr>
        <w:pStyle w:val="NormalWeb"/>
        <w:shd w:val="clear" w:color="auto" w:fill="FFFFFF"/>
        <w:spacing w:before="0" w:beforeAutospacing="0" w:after="0" w:afterAutospacing="0" w:line="276" w:lineRule="auto"/>
        <w:rPr>
          <w:rFonts w:ascii="Arial Narrow" w:hAnsi="Arial Narrow"/>
          <w:color w:val="000000"/>
        </w:rPr>
      </w:pPr>
    </w:p>
    <w:p w:rsidR="00977A62" w:rsidRPr="005E14AB" w:rsidRDefault="00977A62" w:rsidP="005D10F4">
      <w:pPr>
        <w:pStyle w:val="NormalWeb"/>
        <w:shd w:val="clear" w:color="auto" w:fill="FFFFFF"/>
        <w:spacing w:before="0" w:beforeAutospacing="0" w:after="0" w:afterAutospacing="0" w:line="276" w:lineRule="auto"/>
        <w:jc w:val="both"/>
        <w:rPr>
          <w:rFonts w:ascii="Arial Narrow" w:hAnsi="Arial Narrow"/>
          <w:color w:val="000000"/>
        </w:rPr>
      </w:pPr>
      <w:r w:rsidRPr="005E14AB">
        <w:rPr>
          <w:rFonts w:ascii="Arial Narrow" w:hAnsi="Arial Narrow"/>
          <w:color w:val="000000"/>
        </w:rPr>
        <w:t>Účastníci valného zhromaždenia odhlasovali navrhnutých kandidátov za členov</w:t>
      </w:r>
      <w:r w:rsidR="008C1FE4" w:rsidRPr="005E14AB">
        <w:rPr>
          <w:rFonts w:ascii="Arial Narrow" w:hAnsi="Arial Narrow"/>
          <w:color w:val="000000"/>
        </w:rPr>
        <w:t xml:space="preserve"> Správnej rady a za členov</w:t>
      </w:r>
      <w:r w:rsidRPr="005E14AB">
        <w:rPr>
          <w:rFonts w:ascii="Arial Narrow" w:hAnsi="Arial Narrow"/>
          <w:color w:val="000000"/>
        </w:rPr>
        <w:t xml:space="preserve"> Výboru pre nominácie členstvo a etiku.</w:t>
      </w:r>
    </w:p>
    <w:p w:rsidR="009B68C5" w:rsidRPr="005E14AB" w:rsidRDefault="009B68C5" w:rsidP="009B68C5">
      <w:pPr>
        <w:jc w:val="both"/>
        <w:rPr>
          <w:rFonts w:ascii="Arial Narrow" w:hAnsi="Arial Narrow"/>
          <w:bCs/>
          <w:iCs/>
        </w:rPr>
      </w:pPr>
      <w:r w:rsidRPr="005E14AB">
        <w:rPr>
          <w:rFonts w:ascii="Arial Narrow" w:hAnsi="Arial Narrow"/>
          <w:bCs/>
          <w:iCs/>
        </w:rPr>
        <w:t>(hlasovali za: 1</w:t>
      </w:r>
      <w:r w:rsidR="000D1667">
        <w:rPr>
          <w:rFonts w:ascii="Arial Narrow" w:hAnsi="Arial Narrow"/>
          <w:bCs/>
          <w:iCs/>
        </w:rPr>
        <w:t>4</w:t>
      </w:r>
      <w:r w:rsidRPr="005E14AB">
        <w:rPr>
          <w:rFonts w:ascii="Arial Narrow" w:hAnsi="Arial Narrow"/>
          <w:bCs/>
          <w:iCs/>
        </w:rPr>
        <w:t xml:space="preserve"> hlasov, proti: 0 hlasov, zdržali sa hlasovania: 2 hlasy)</w:t>
      </w:r>
    </w:p>
    <w:p w:rsidR="001F5042" w:rsidRPr="005E14AB" w:rsidRDefault="001F5042" w:rsidP="005D10F4">
      <w:pPr>
        <w:pStyle w:val="NormalWeb"/>
        <w:shd w:val="clear" w:color="auto" w:fill="FFFFFF"/>
        <w:spacing w:before="0" w:beforeAutospacing="0" w:after="0" w:afterAutospacing="0" w:line="276" w:lineRule="auto"/>
        <w:jc w:val="both"/>
        <w:rPr>
          <w:rFonts w:ascii="Arial Narrow" w:hAnsi="Arial Narrow"/>
          <w:color w:val="000000"/>
        </w:rPr>
      </w:pPr>
    </w:p>
    <w:p w:rsidR="006C09A8" w:rsidRPr="005E14AB" w:rsidRDefault="003F3F48" w:rsidP="00326251">
      <w:pPr>
        <w:pStyle w:val="NormalWeb"/>
        <w:shd w:val="clear" w:color="auto" w:fill="FFFFFF"/>
        <w:spacing w:before="0" w:beforeAutospacing="0" w:after="0" w:afterAutospacing="0" w:line="276" w:lineRule="auto"/>
        <w:jc w:val="both"/>
        <w:rPr>
          <w:rFonts w:ascii="Arial Narrow" w:hAnsi="Arial Narrow"/>
          <w:color w:val="000000"/>
          <w:u w:val="single"/>
        </w:rPr>
      </w:pPr>
      <w:r w:rsidRPr="005E14AB">
        <w:rPr>
          <w:rFonts w:ascii="Arial Narrow" w:hAnsi="Arial Narrow"/>
          <w:color w:val="000000"/>
        </w:rPr>
        <w:t>Bolo prijaté nasledovné uznesenie valného zhromaždenia:</w:t>
      </w:r>
      <w:r w:rsidR="005D10F4" w:rsidRPr="005E14AB">
        <w:rPr>
          <w:rFonts w:ascii="Arial Narrow" w:hAnsi="Arial Narrow"/>
          <w:color w:val="000000"/>
        </w:rPr>
        <w:t xml:space="preserve"> </w:t>
      </w:r>
    </w:p>
    <w:p w:rsidR="00AA62AA" w:rsidRPr="005E14AB" w:rsidRDefault="00622BE1" w:rsidP="00AA62AA">
      <w:pPr>
        <w:pStyle w:val="NormalWeb"/>
        <w:shd w:val="clear" w:color="auto" w:fill="FFFFFF"/>
        <w:spacing w:before="0" w:beforeAutospacing="0" w:after="0" w:afterAutospacing="0"/>
        <w:rPr>
          <w:rFonts w:ascii="Arial Narrow" w:hAnsi="Arial Narrow"/>
          <w:b/>
          <w:bCs/>
          <w:i/>
          <w:iCs/>
        </w:rPr>
      </w:pPr>
      <w:r w:rsidRPr="005E14AB">
        <w:rPr>
          <w:rFonts w:ascii="Arial Narrow" w:hAnsi="Arial Narrow"/>
          <w:b/>
          <w:bCs/>
          <w:i/>
          <w:iCs/>
        </w:rPr>
        <w:t>U</w:t>
      </w:r>
      <w:r w:rsidR="00CA36E1" w:rsidRPr="005E14AB">
        <w:rPr>
          <w:rFonts w:ascii="Arial Narrow" w:hAnsi="Arial Narrow"/>
          <w:b/>
          <w:bCs/>
          <w:i/>
          <w:iCs/>
        </w:rPr>
        <w:t>znesenie č.</w:t>
      </w:r>
      <w:r w:rsidR="00E76B4E" w:rsidRPr="005E14AB">
        <w:rPr>
          <w:rFonts w:ascii="Arial Narrow" w:hAnsi="Arial Narrow"/>
          <w:b/>
          <w:bCs/>
          <w:i/>
          <w:iCs/>
        </w:rPr>
        <w:t>4</w:t>
      </w:r>
      <w:r w:rsidR="00AF47ED" w:rsidRPr="005E14AB">
        <w:rPr>
          <w:rFonts w:ascii="Arial Narrow" w:hAnsi="Arial Narrow"/>
          <w:b/>
          <w:bCs/>
          <w:i/>
          <w:iCs/>
        </w:rPr>
        <w:t>:</w:t>
      </w:r>
    </w:p>
    <w:p w:rsidR="003F3F48" w:rsidRPr="005E14AB" w:rsidRDefault="00622BE1" w:rsidP="003F01DE">
      <w:pPr>
        <w:pStyle w:val="NormalWeb"/>
        <w:shd w:val="clear" w:color="auto" w:fill="FFFFFF"/>
        <w:spacing w:before="0" w:beforeAutospacing="0" w:after="0" w:afterAutospacing="0"/>
        <w:jc w:val="both"/>
        <w:rPr>
          <w:rFonts w:ascii="Arial Narrow" w:hAnsi="Arial Narrow"/>
          <w:bCs/>
          <w:i/>
          <w:iCs/>
          <w:u w:val="single"/>
        </w:rPr>
      </w:pPr>
      <w:r w:rsidRPr="005E14AB">
        <w:rPr>
          <w:rFonts w:ascii="Arial Narrow" w:hAnsi="Arial Narrow"/>
          <w:bCs/>
          <w:i/>
          <w:iCs/>
        </w:rPr>
        <w:t>V</w:t>
      </w:r>
      <w:r w:rsidR="00CA36E1" w:rsidRPr="005E14AB">
        <w:rPr>
          <w:rFonts w:ascii="Arial Narrow" w:hAnsi="Arial Narrow"/>
          <w:bCs/>
          <w:i/>
          <w:iCs/>
        </w:rPr>
        <w:t>alné zhromaždenie Asociácie</w:t>
      </w:r>
      <w:r w:rsidR="00326251" w:rsidRPr="005E14AB">
        <w:rPr>
          <w:rFonts w:ascii="Arial Narrow" w:hAnsi="Arial Narrow"/>
          <w:bCs/>
          <w:i/>
          <w:iCs/>
        </w:rPr>
        <w:t xml:space="preserve"> zvolilo na ďalšie ročné obdobie členov Správnej rady a členov Výboru pre nominácie členstvo a etiku tak ako boli navrhnutí.</w:t>
      </w:r>
    </w:p>
    <w:p w:rsidR="005C1E65" w:rsidRPr="005E14AB" w:rsidRDefault="005C1E65" w:rsidP="003F01DE">
      <w:pPr>
        <w:pStyle w:val="NormalWeb"/>
        <w:shd w:val="clear" w:color="auto" w:fill="FFFFFF"/>
        <w:spacing w:before="0" w:beforeAutospacing="0" w:after="0" w:afterAutospacing="0"/>
        <w:jc w:val="both"/>
        <w:rPr>
          <w:rFonts w:ascii="Arial Narrow" w:hAnsi="Arial Narrow"/>
          <w:bCs/>
          <w:i/>
          <w:iCs/>
        </w:rPr>
      </w:pPr>
    </w:p>
    <w:p w:rsidR="00CA36E1" w:rsidRPr="005E14AB" w:rsidRDefault="00CA36E1" w:rsidP="00CB2875">
      <w:pPr>
        <w:jc w:val="both"/>
        <w:rPr>
          <w:rFonts w:ascii="Arial Narrow" w:hAnsi="Arial Narrow"/>
          <w:b/>
          <w:i/>
        </w:rPr>
      </w:pPr>
      <w:r w:rsidRPr="005E14AB">
        <w:rPr>
          <w:rFonts w:ascii="Arial Narrow" w:hAnsi="Arial Narrow"/>
          <w:b/>
          <w:i/>
        </w:rPr>
        <w:t xml:space="preserve">Ad </w:t>
      </w:r>
      <w:r w:rsidR="00174E08" w:rsidRPr="005E14AB">
        <w:rPr>
          <w:rFonts w:ascii="Arial Narrow" w:hAnsi="Arial Narrow"/>
          <w:b/>
          <w:i/>
        </w:rPr>
        <w:t>6</w:t>
      </w:r>
      <w:r w:rsidRPr="005E14AB">
        <w:rPr>
          <w:rFonts w:ascii="Arial Narrow" w:hAnsi="Arial Narrow"/>
          <w:b/>
          <w:i/>
        </w:rPr>
        <w:t>.</w:t>
      </w:r>
      <w:r w:rsidR="003931E9" w:rsidRPr="005E14AB">
        <w:rPr>
          <w:rFonts w:ascii="Arial Narrow" w:hAnsi="Arial Narrow"/>
          <w:b/>
          <w:i/>
        </w:rPr>
        <w:t xml:space="preserve"> </w:t>
      </w:r>
      <w:r w:rsidR="00AA62AA" w:rsidRPr="005E14AB">
        <w:rPr>
          <w:rFonts w:ascii="Arial Narrow" w:hAnsi="Arial Narrow"/>
          <w:b/>
          <w:i/>
        </w:rPr>
        <w:t>Diskusia</w:t>
      </w:r>
      <w:r w:rsidRPr="005E14AB">
        <w:rPr>
          <w:rFonts w:ascii="Arial Narrow" w:hAnsi="Arial Narrow"/>
          <w:b/>
          <w:i/>
        </w:rPr>
        <w:t xml:space="preserve"> </w:t>
      </w:r>
    </w:p>
    <w:p w:rsidR="00617B92" w:rsidRDefault="00AA62AA" w:rsidP="008C1FE4">
      <w:pPr>
        <w:jc w:val="both"/>
        <w:rPr>
          <w:rFonts w:ascii="Arial Narrow" w:hAnsi="Arial Narrow"/>
          <w:bCs/>
        </w:rPr>
      </w:pPr>
      <w:r w:rsidRPr="005E14AB">
        <w:rPr>
          <w:rFonts w:ascii="Arial Narrow" w:hAnsi="Arial Narrow"/>
        </w:rPr>
        <w:t>V súlade s</w:t>
      </w:r>
      <w:r w:rsidR="00617B92" w:rsidRPr="005E14AB">
        <w:rPr>
          <w:rFonts w:ascii="Arial Narrow" w:hAnsi="Arial Narrow"/>
        </w:rPr>
        <w:t> </w:t>
      </w:r>
      <w:r w:rsidR="00CA36E1" w:rsidRPr="005E14AB">
        <w:rPr>
          <w:rFonts w:ascii="Arial Narrow" w:hAnsi="Arial Narrow"/>
        </w:rPr>
        <w:t>program</w:t>
      </w:r>
      <w:r w:rsidRPr="005E14AB">
        <w:rPr>
          <w:rFonts w:ascii="Arial Narrow" w:hAnsi="Arial Narrow"/>
        </w:rPr>
        <w:t>om</w:t>
      </w:r>
      <w:r w:rsidR="00617B92" w:rsidRPr="005E14AB">
        <w:rPr>
          <w:rFonts w:ascii="Arial Narrow" w:hAnsi="Arial Narrow"/>
        </w:rPr>
        <w:t xml:space="preserve"> valného zhromaždenia</w:t>
      </w:r>
      <w:r w:rsidR="000D1667">
        <w:rPr>
          <w:rFonts w:ascii="Arial Narrow" w:hAnsi="Arial Narrow"/>
        </w:rPr>
        <w:t xml:space="preserve"> predsedníčka valného zhromaždenia</w:t>
      </w:r>
      <w:r w:rsidR="00CA36E1" w:rsidRPr="005E14AB">
        <w:rPr>
          <w:rFonts w:ascii="Arial Narrow" w:hAnsi="Arial Narrow"/>
        </w:rPr>
        <w:t xml:space="preserve"> </w:t>
      </w:r>
      <w:r w:rsidR="00617B92" w:rsidRPr="005E14AB">
        <w:rPr>
          <w:rFonts w:ascii="Arial Narrow" w:hAnsi="Arial Narrow"/>
        </w:rPr>
        <w:t>vyzval</w:t>
      </w:r>
      <w:r w:rsidR="000D1667">
        <w:rPr>
          <w:rFonts w:ascii="Arial Narrow" w:hAnsi="Arial Narrow"/>
        </w:rPr>
        <w:t>a</w:t>
      </w:r>
      <w:r w:rsidR="00617B92" w:rsidRPr="005E14AB">
        <w:rPr>
          <w:rFonts w:ascii="Arial Narrow" w:hAnsi="Arial Narrow"/>
        </w:rPr>
        <w:t xml:space="preserve"> prítomných</w:t>
      </w:r>
      <w:r w:rsidR="0066798E" w:rsidRPr="005E14AB">
        <w:rPr>
          <w:rFonts w:ascii="Arial Narrow" w:hAnsi="Arial Narrow"/>
          <w:bCs/>
        </w:rPr>
        <w:t xml:space="preserve"> členov Asociácie k diskusii.</w:t>
      </w:r>
    </w:p>
    <w:p w:rsidR="002B4081" w:rsidRDefault="002B4081" w:rsidP="008C1FE4">
      <w:pPr>
        <w:jc w:val="both"/>
        <w:rPr>
          <w:rFonts w:ascii="Arial Narrow" w:hAnsi="Arial Narrow"/>
          <w:bCs/>
        </w:rPr>
      </w:pPr>
      <w:r>
        <w:rPr>
          <w:rFonts w:ascii="Arial Narrow" w:hAnsi="Arial Narrow"/>
          <w:bCs/>
        </w:rPr>
        <w:t>Pán Radoslav Bielka odprezentoval prítomným návrh nového</w:t>
      </w:r>
      <w:r w:rsidR="006B730A">
        <w:rPr>
          <w:rFonts w:ascii="Arial Narrow" w:hAnsi="Arial Narrow"/>
          <w:bCs/>
        </w:rPr>
        <w:t xml:space="preserve"> moderného</w:t>
      </w:r>
      <w:r>
        <w:rPr>
          <w:rFonts w:ascii="Arial Narrow" w:hAnsi="Arial Narrow"/>
          <w:bCs/>
        </w:rPr>
        <w:t xml:space="preserve"> dizajnu a</w:t>
      </w:r>
      <w:r w:rsidR="006B730A">
        <w:rPr>
          <w:rFonts w:ascii="Arial Narrow" w:hAnsi="Arial Narrow"/>
          <w:bCs/>
        </w:rPr>
        <w:t xml:space="preserve"> prehľadnejšej </w:t>
      </w:r>
      <w:r>
        <w:rPr>
          <w:rFonts w:ascii="Arial Narrow" w:hAnsi="Arial Narrow"/>
          <w:bCs/>
        </w:rPr>
        <w:t>štruktúry web stránky CECGA</w:t>
      </w:r>
      <w:r w:rsidR="006B730A">
        <w:rPr>
          <w:rFonts w:ascii="Arial Narrow" w:hAnsi="Arial Narrow"/>
          <w:bCs/>
        </w:rPr>
        <w:t>,</w:t>
      </w:r>
      <w:r>
        <w:rPr>
          <w:rFonts w:ascii="Arial Narrow" w:hAnsi="Arial Narrow"/>
          <w:bCs/>
        </w:rPr>
        <w:t xml:space="preserve"> a</w:t>
      </w:r>
      <w:r w:rsidR="006B730A">
        <w:rPr>
          <w:rFonts w:ascii="Arial Narrow" w:hAnsi="Arial Narrow"/>
          <w:bCs/>
        </w:rPr>
        <w:t>ko aj návrh</w:t>
      </w:r>
      <w:r>
        <w:rPr>
          <w:rFonts w:ascii="Arial Narrow" w:hAnsi="Arial Narrow"/>
          <w:bCs/>
        </w:rPr>
        <w:t> štvrťročného periodika e-Newsletter CECGA.</w:t>
      </w:r>
      <w:r w:rsidR="006B730A">
        <w:rPr>
          <w:rFonts w:ascii="Arial Narrow" w:hAnsi="Arial Narrow"/>
          <w:bCs/>
        </w:rPr>
        <w:t xml:space="preserve"> Po doplnení </w:t>
      </w:r>
      <w:r w:rsidR="006B730A">
        <w:rPr>
          <w:rFonts w:ascii="Arial Narrow" w:hAnsi="Arial Narrow"/>
          <w:bCs/>
        </w:rPr>
        <w:lastRenderedPageBreak/>
        <w:t>všetkých potrebných dokumentov na novú web stránku bude všetkým členom Asociácie zaslaný link na novú stránku tak, aby mohli ešte pred jej sprístupnením verejnosti vzniesť svoje pripomienky a návrhy, ktoré budú nasledne prerokované na zasadnutí Správnej rady a zapracované.</w:t>
      </w:r>
    </w:p>
    <w:p w:rsidR="00032030" w:rsidRDefault="00032030" w:rsidP="008C1FE4">
      <w:pPr>
        <w:jc w:val="both"/>
        <w:rPr>
          <w:rFonts w:ascii="Arial Narrow" w:hAnsi="Arial Narrow"/>
          <w:bCs/>
        </w:rPr>
      </w:pPr>
      <w:r>
        <w:rPr>
          <w:rFonts w:ascii="Arial Narrow" w:hAnsi="Arial Narrow"/>
          <w:bCs/>
        </w:rPr>
        <w:t>Pán Lukáš Neduchal, ktorý je členom našej partnerskej asociácie ISACA, upozornil na úskalia, s ktorými sa stretli v ich asociácii pri napĺňaní niektorých ambicióznych plánov, hlavne čo sa týka umiestnenia web stránky na sociálne siete</w:t>
      </w:r>
      <w:r w:rsidR="000921AA">
        <w:rPr>
          <w:rFonts w:ascii="Arial Narrow" w:hAnsi="Arial Narrow"/>
          <w:bCs/>
        </w:rPr>
        <w:t>, resp.</w:t>
      </w:r>
      <w:r>
        <w:rPr>
          <w:rFonts w:ascii="Arial Narrow" w:hAnsi="Arial Narrow"/>
          <w:bCs/>
        </w:rPr>
        <w:t> vydávanie e-Newslettra</w:t>
      </w:r>
      <w:r w:rsidR="000921AA">
        <w:rPr>
          <w:rFonts w:ascii="Arial Narrow" w:hAnsi="Arial Narrow"/>
          <w:bCs/>
        </w:rPr>
        <w:t>, najmä</w:t>
      </w:r>
      <w:r>
        <w:rPr>
          <w:rFonts w:ascii="Arial Narrow" w:hAnsi="Arial Narrow"/>
          <w:bCs/>
        </w:rPr>
        <w:t xml:space="preserve"> z pohľadu zabezpečenia dostatku aktuálnych informácií na pravidelné</w:t>
      </w:r>
      <w:r w:rsidR="000921AA">
        <w:rPr>
          <w:rFonts w:ascii="Arial Narrow" w:hAnsi="Arial Narrow"/>
          <w:bCs/>
        </w:rPr>
        <w:t xml:space="preserve"> upútavky na sociálnych sieťach.</w:t>
      </w:r>
      <w:r>
        <w:rPr>
          <w:rFonts w:ascii="Arial Narrow" w:hAnsi="Arial Narrow"/>
          <w:bCs/>
        </w:rPr>
        <w:t xml:space="preserve"> </w:t>
      </w:r>
    </w:p>
    <w:p w:rsidR="00BB6B4D" w:rsidRDefault="00BB6B4D" w:rsidP="008C1FE4">
      <w:pPr>
        <w:jc w:val="both"/>
        <w:rPr>
          <w:rFonts w:ascii="Arial Narrow" w:hAnsi="Arial Narrow"/>
          <w:bCs/>
        </w:rPr>
      </w:pPr>
      <w:r>
        <w:rPr>
          <w:rFonts w:ascii="Arial Narrow" w:hAnsi="Arial Narrow"/>
          <w:bCs/>
        </w:rPr>
        <w:t>Pani Barbora Lazárová informovala o uskutočnení stretnutia pracovnej skupiny (pp. Michal Kotlárik, Martin Peter, Radoslav Bielka) k organizácii Corporate Governance Forum 2015, na ktorom spolu prerokovali</w:t>
      </w:r>
      <w:r w:rsidR="00032030">
        <w:rPr>
          <w:rFonts w:ascii="Arial Narrow" w:hAnsi="Arial Narrow"/>
          <w:bCs/>
        </w:rPr>
        <w:t xml:space="preserve"> aktuálne</w:t>
      </w:r>
      <w:r>
        <w:rPr>
          <w:rFonts w:ascii="Arial Narrow" w:hAnsi="Arial Narrow"/>
          <w:bCs/>
        </w:rPr>
        <w:t xml:space="preserve"> témy</w:t>
      </w:r>
      <w:r w:rsidR="00032030">
        <w:rPr>
          <w:rFonts w:ascii="Arial Narrow" w:hAnsi="Arial Narrow"/>
          <w:bCs/>
        </w:rPr>
        <w:t>,</w:t>
      </w:r>
      <w:r>
        <w:rPr>
          <w:rFonts w:ascii="Arial Narrow" w:hAnsi="Arial Narrow"/>
          <w:bCs/>
        </w:rPr>
        <w:t xml:space="preserve"> a</w:t>
      </w:r>
      <w:r w:rsidR="00032030">
        <w:rPr>
          <w:rFonts w:ascii="Arial Narrow" w:hAnsi="Arial Narrow"/>
          <w:bCs/>
        </w:rPr>
        <w:t>ko aj</w:t>
      </w:r>
      <w:r>
        <w:rPr>
          <w:rFonts w:ascii="Arial Narrow" w:hAnsi="Arial Narrow"/>
          <w:bCs/>
        </w:rPr>
        <w:t> </w:t>
      </w:r>
      <w:r w:rsidR="000921AA">
        <w:rPr>
          <w:rFonts w:ascii="Arial Narrow" w:hAnsi="Arial Narrow"/>
          <w:bCs/>
        </w:rPr>
        <w:t>oslovenie</w:t>
      </w:r>
      <w:r w:rsidR="00032030">
        <w:rPr>
          <w:rFonts w:ascii="Arial Narrow" w:hAnsi="Arial Narrow"/>
          <w:bCs/>
        </w:rPr>
        <w:t xml:space="preserve"> vhodných</w:t>
      </w:r>
      <w:r>
        <w:rPr>
          <w:rFonts w:ascii="Arial Narrow" w:hAnsi="Arial Narrow"/>
          <w:bCs/>
        </w:rPr>
        <w:t xml:space="preserve"> prednášajúcich</w:t>
      </w:r>
      <w:r w:rsidR="00032030">
        <w:rPr>
          <w:rFonts w:ascii="Arial Narrow" w:hAnsi="Arial Narrow"/>
          <w:bCs/>
        </w:rPr>
        <w:t>.</w:t>
      </w:r>
      <w:r>
        <w:rPr>
          <w:rFonts w:ascii="Arial Narrow" w:hAnsi="Arial Narrow"/>
          <w:bCs/>
        </w:rPr>
        <w:t xml:space="preserve"> </w:t>
      </w:r>
      <w:r w:rsidR="00032030">
        <w:rPr>
          <w:rFonts w:ascii="Arial Narrow" w:hAnsi="Arial Narrow"/>
          <w:bCs/>
        </w:rPr>
        <w:t>Návrh programu CGF 2015 bude predložený</w:t>
      </w:r>
      <w:r>
        <w:rPr>
          <w:rFonts w:ascii="Arial Narrow" w:hAnsi="Arial Narrow"/>
          <w:bCs/>
        </w:rPr>
        <w:t xml:space="preserve"> na najbližš</w:t>
      </w:r>
      <w:r w:rsidR="00032030">
        <w:rPr>
          <w:rFonts w:ascii="Arial Narrow" w:hAnsi="Arial Narrow"/>
          <w:bCs/>
        </w:rPr>
        <w:t>ie</w:t>
      </w:r>
      <w:r>
        <w:rPr>
          <w:rFonts w:ascii="Arial Narrow" w:hAnsi="Arial Narrow"/>
          <w:bCs/>
        </w:rPr>
        <w:t xml:space="preserve"> zasadnut</w:t>
      </w:r>
      <w:r w:rsidR="00032030">
        <w:rPr>
          <w:rFonts w:ascii="Arial Narrow" w:hAnsi="Arial Narrow"/>
          <w:bCs/>
        </w:rPr>
        <w:t>ie</w:t>
      </w:r>
      <w:r>
        <w:rPr>
          <w:rFonts w:ascii="Arial Narrow" w:hAnsi="Arial Narrow"/>
          <w:bCs/>
        </w:rPr>
        <w:t xml:space="preserve"> Správnej rady</w:t>
      </w:r>
      <w:r w:rsidR="00032030">
        <w:rPr>
          <w:rFonts w:ascii="Arial Narrow" w:hAnsi="Arial Narrow"/>
          <w:bCs/>
        </w:rPr>
        <w:t>.</w:t>
      </w:r>
    </w:p>
    <w:p w:rsidR="006B730A" w:rsidRDefault="006B730A" w:rsidP="008C1FE4">
      <w:pPr>
        <w:jc w:val="both"/>
        <w:rPr>
          <w:rFonts w:ascii="Arial Narrow" w:hAnsi="Arial Narrow"/>
          <w:bCs/>
        </w:rPr>
      </w:pPr>
      <w:r>
        <w:rPr>
          <w:rFonts w:ascii="Arial Narrow" w:hAnsi="Arial Narrow"/>
          <w:bCs/>
        </w:rPr>
        <w:t>Pán Ivan Gránsky</w:t>
      </w:r>
      <w:r w:rsidR="000B2D4E">
        <w:rPr>
          <w:rFonts w:ascii="Arial Narrow" w:hAnsi="Arial Narrow"/>
          <w:bCs/>
        </w:rPr>
        <w:t xml:space="preserve"> s potešením</w:t>
      </w:r>
      <w:r>
        <w:rPr>
          <w:rFonts w:ascii="Arial Narrow" w:hAnsi="Arial Narrow"/>
          <w:bCs/>
        </w:rPr>
        <w:t xml:space="preserve"> informoval prítomných, že </w:t>
      </w:r>
      <w:r w:rsidR="000B2D4E">
        <w:rPr>
          <w:rFonts w:ascii="Arial Narrow" w:hAnsi="Arial Narrow"/>
          <w:bCs/>
        </w:rPr>
        <w:t>V</w:t>
      </w:r>
      <w:r>
        <w:rPr>
          <w:rFonts w:ascii="Arial Narrow" w:hAnsi="Arial Narrow"/>
          <w:bCs/>
        </w:rPr>
        <w:t>láda SR bude 1.4.2015 rozhodovať o predaji podielu štátu v Slovak Telekom, a.s. s najväčšou pravdepodobnosťou prostredníctvom bratislavskej a londýnskej burzy, čo by výrazne oživilo slovenský kapitálový trh</w:t>
      </w:r>
      <w:r w:rsidR="000B2D4E">
        <w:rPr>
          <w:rFonts w:ascii="Arial Narrow" w:hAnsi="Arial Narrow"/>
          <w:bCs/>
        </w:rPr>
        <w:t>, ako aj</w:t>
      </w:r>
      <w:r w:rsidR="000921AA">
        <w:rPr>
          <w:rFonts w:ascii="Arial Narrow" w:hAnsi="Arial Narrow"/>
          <w:bCs/>
        </w:rPr>
        <w:t xml:space="preserve"> zvýšilo</w:t>
      </w:r>
      <w:r w:rsidR="000B2D4E">
        <w:rPr>
          <w:rFonts w:ascii="Arial Narrow" w:hAnsi="Arial Narrow"/>
          <w:bCs/>
        </w:rPr>
        <w:t xml:space="preserve"> opodstatnenie činnosti CECGA.</w:t>
      </w:r>
    </w:p>
    <w:p w:rsidR="006B730A" w:rsidRPr="005E14AB" w:rsidRDefault="006B730A" w:rsidP="008C1FE4">
      <w:pPr>
        <w:jc w:val="both"/>
        <w:rPr>
          <w:rFonts w:ascii="Arial Narrow" w:hAnsi="Arial Narrow"/>
          <w:bCs/>
        </w:rPr>
      </w:pPr>
    </w:p>
    <w:p w:rsidR="000733AA" w:rsidRPr="005E14AB" w:rsidRDefault="00CA36E1" w:rsidP="00CB2875">
      <w:pPr>
        <w:pStyle w:val="Heading2"/>
        <w:pBdr>
          <w:bottom w:val="none" w:sz="0" w:space="0" w:color="auto"/>
        </w:pBdr>
        <w:rPr>
          <w:rFonts w:ascii="Arial Narrow" w:hAnsi="Arial Narrow"/>
          <w:i/>
          <w:lang w:val="sk-SK"/>
        </w:rPr>
      </w:pPr>
      <w:r w:rsidRPr="005E14AB">
        <w:rPr>
          <w:rFonts w:ascii="Arial Narrow" w:hAnsi="Arial Narrow"/>
          <w:i/>
          <w:lang w:val="sk-SK"/>
        </w:rPr>
        <w:t>Ad</w:t>
      </w:r>
      <w:r w:rsidR="007D6D7F" w:rsidRPr="005E14AB">
        <w:rPr>
          <w:rFonts w:ascii="Arial Narrow" w:hAnsi="Arial Narrow"/>
          <w:i/>
          <w:lang w:val="sk-SK"/>
        </w:rPr>
        <w:t xml:space="preserve"> </w:t>
      </w:r>
      <w:r w:rsidR="008C1FE4" w:rsidRPr="005E14AB">
        <w:rPr>
          <w:rFonts w:ascii="Arial Narrow" w:hAnsi="Arial Narrow"/>
          <w:i/>
          <w:lang w:val="sk-SK"/>
        </w:rPr>
        <w:t>8</w:t>
      </w:r>
      <w:r w:rsidR="00F20AE5" w:rsidRPr="005E14AB">
        <w:rPr>
          <w:rFonts w:ascii="Arial Narrow" w:hAnsi="Arial Narrow"/>
          <w:i/>
          <w:lang w:val="sk-SK"/>
        </w:rPr>
        <w:t>.</w:t>
      </w:r>
      <w:r w:rsidR="003931E9" w:rsidRPr="005E14AB">
        <w:rPr>
          <w:rFonts w:ascii="Arial Narrow" w:hAnsi="Arial Narrow"/>
          <w:i/>
          <w:lang w:val="sk-SK"/>
        </w:rPr>
        <w:t xml:space="preserve"> </w:t>
      </w:r>
      <w:r w:rsidRPr="005E14AB">
        <w:rPr>
          <w:rFonts w:ascii="Arial Narrow" w:hAnsi="Arial Narrow"/>
          <w:i/>
          <w:lang w:val="sk-SK"/>
        </w:rPr>
        <w:t xml:space="preserve"> Záver </w:t>
      </w:r>
    </w:p>
    <w:p w:rsidR="00CA36E1" w:rsidRPr="005E14AB" w:rsidRDefault="00CA36E1" w:rsidP="00CB2875">
      <w:pPr>
        <w:pStyle w:val="Heading2"/>
        <w:pBdr>
          <w:bottom w:val="none" w:sz="0" w:space="0" w:color="auto"/>
        </w:pBdr>
        <w:rPr>
          <w:rFonts w:ascii="Arial Narrow" w:hAnsi="Arial Narrow"/>
          <w:i/>
          <w:lang w:val="sk-SK"/>
        </w:rPr>
      </w:pPr>
      <w:r w:rsidRPr="005E14AB">
        <w:rPr>
          <w:rFonts w:ascii="Arial Narrow" w:hAnsi="Arial Narrow"/>
          <w:i/>
          <w:lang w:val="sk-SK"/>
        </w:rPr>
        <w:t xml:space="preserve"> </w:t>
      </w:r>
    </w:p>
    <w:p w:rsidR="000356D6" w:rsidRDefault="00CA36E1" w:rsidP="00CB2875">
      <w:pPr>
        <w:jc w:val="both"/>
        <w:rPr>
          <w:rFonts w:ascii="Arial Narrow" w:hAnsi="Arial Narrow"/>
        </w:rPr>
      </w:pPr>
      <w:r w:rsidRPr="005E14AB">
        <w:rPr>
          <w:rFonts w:ascii="Arial Narrow" w:hAnsi="Arial Narrow"/>
        </w:rPr>
        <w:t>Predsed</w:t>
      </w:r>
      <w:r w:rsidR="002B4081">
        <w:rPr>
          <w:rFonts w:ascii="Arial Narrow" w:hAnsi="Arial Narrow"/>
        </w:rPr>
        <w:t>níčka</w:t>
      </w:r>
      <w:r w:rsidRPr="005E14AB">
        <w:rPr>
          <w:rFonts w:ascii="Arial Narrow" w:hAnsi="Arial Narrow"/>
        </w:rPr>
        <w:t xml:space="preserve"> valného zhromaždenia </w:t>
      </w:r>
      <w:r w:rsidR="00AB2C61" w:rsidRPr="005E14AB">
        <w:rPr>
          <w:rFonts w:ascii="Arial Narrow" w:hAnsi="Arial Narrow"/>
        </w:rPr>
        <w:t>p</w:t>
      </w:r>
      <w:r w:rsidR="002B4081">
        <w:rPr>
          <w:rFonts w:ascii="Arial Narrow" w:hAnsi="Arial Narrow"/>
        </w:rPr>
        <w:t>ani</w:t>
      </w:r>
      <w:r w:rsidR="00F20AE5" w:rsidRPr="005E14AB">
        <w:rPr>
          <w:rFonts w:ascii="Arial Narrow" w:hAnsi="Arial Narrow"/>
        </w:rPr>
        <w:t xml:space="preserve"> </w:t>
      </w:r>
      <w:r w:rsidR="002B4081">
        <w:rPr>
          <w:rFonts w:ascii="Arial Narrow" w:hAnsi="Arial Narrow"/>
        </w:rPr>
        <w:t>Elena Kohútiková</w:t>
      </w:r>
      <w:r w:rsidRPr="005E14AB">
        <w:rPr>
          <w:rFonts w:ascii="Arial Narrow" w:hAnsi="Arial Narrow"/>
        </w:rPr>
        <w:t xml:space="preserve"> </w:t>
      </w:r>
      <w:r w:rsidR="00622BE1" w:rsidRPr="005E14AB">
        <w:rPr>
          <w:rFonts w:ascii="Arial Narrow" w:hAnsi="Arial Narrow"/>
        </w:rPr>
        <w:t>poďakoval</w:t>
      </w:r>
      <w:r w:rsidR="002B4081">
        <w:rPr>
          <w:rFonts w:ascii="Arial Narrow" w:hAnsi="Arial Narrow"/>
        </w:rPr>
        <w:t>a pani Zite Zemkovej za možnosť usporiadať valné zhromaždenie Asociácie v reprezentačných priestoroch OTP Banky Slovensko, a.s., ako aj</w:t>
      </w:r>
      <w:r w:rsidR="00622BE1" w:rsidRPr="005E14AB">
        <w:rPr>
          <w:rFonts w:ascii="Arial Narrow" w:hAnsi="Arial Narrow"/>
        </w:rPr>
        <w:t xml:space="preserve"> prítomným členom Asociácie za </w:t>
      </w:r>
      <w:r w:rsidR="002321AB" w:rsidRPr="005E14AB">
        <w:rPr>
          <w:rFonts w:ascii="Arial Narrow" w:hAnsi="Arial Narrow"/>
        </w:rPr>
        <w:t>účasť</w:t>
      </w:r>
      <w:r w:rsidR="007E7504">
        <w:rPr>
          <w:rFonts w:ascii="Arial Narrow" w:hAnsi="Arial Narrow"/>
        </w:rPr>
        <w:t>,</w:t>
      </w:r>
      <w:r w:rsidR="000733AA" w:rsidRPr="005E14AB">
        <w:rPr>
          <w:rFonts w:ascii="Arial Narrow" w:hAnsi="Arial Narrow"/>
        </w:rPr>
        <w:t xml:space="preserve"> </w:t>
      </w:r>
      <w:r w:rsidR="002B4081">
        <w:rPr>
          <w:rFonts w:ascii="Arial Narrow" w:hAnsi="Arial Narrow"/>
        </w:rPr>
        <w:t>zaujímavú</w:t>
      </w:r>
      <w:r w:rsidR="00DE08BD" w:rsidRPr="005E14AB">
        <w:rPr>
          <w:rFonts w:ascii="Arial Narrow" w:hAnsi="Arial Narrow"/>
        </w:rPr>
        <w:t xml:space="preserve"> diskusiu</w:t>
      </w:r>
      <w:r w:rsidR="007E7504">
        <w:rPr>
          <w:rFonts w:ascii="Arial Narrow" w:hAnsi="Arial Narrow"/>
        </w:rPr>
        <w:t xml:space="preserve"> a pretrvávajúcu podporu</w:t>
      </w:r>
      <w:r w:rsidR="006D4F83" w:rsidRPr="005E14AB">
        <w:rPr>
          <w:rFonts w:ascii="Arial Narrow" w:hAnsi="Arial Narrow"/>
        </w:rPr>
        <w:t>. S</w:t>
      </w:r>
      <w:r w:rsidR="00622BE1" w:rsidRPr="005E14AB">
        <w:rPr>
          <w:rFonts w:ascii="Arial Narrow" w:hAnsi="Arial Narrow"/>
        </w:rPr>
        <w:t> potešením konštatova</w:t>
      </w:r>
      <w:r w:rsidR="00DE08BD" w:rsidRPr="005E14AB">
        <w:rPr>
          <w:rFonts w:ascii="Arial Narrow" w:hAnsi="Arial Narrow"/>
        </w:rPr>
        <w:t>l</w:t>
      </w:r>
      <w:r w:rsidR="002B4081">
        <w:rPr>
          <w:rFonts w:ascii="Arial Narrow" w:hAnsi="Arial Narrow"/>
        </w:rPr>
        <w:t>a</w:t>
      </w:r>
      <w:r w:rsidR="00622BE1" w:rsidRPr="005E14AB">
        <w:rPr>
          <w:rFonts w:ascii="Arial Narrow" w:hAnsi="Arial Narrow"/>
        </w:rPr>
        <w:t xml:space="preserve">, že boli prerokované všetky body programu, valné zhromaždenie prebehlo v súlade so </w:t>
      </w:r>
      <w:r w:rsidR="00DE08BD" w:rsidRPr="005E14AB">
        <w:rPr>
          <w:rFonts w:ascii="Arial Narrow" w:hAnsi="Arial Narrow"/>
        </w:rPr>
        <w:t>S</w:t>
      </w:r>
      <w:r w:rsidR="00622BE1" w:rsidRPr="005E14AB">
        <w:rPr>
          <w:rFonts w:ascii="Arial Narrow" w:hAnsi="Arial Narrow"/>
        </w:rPr>
        <w:t>tanovami Asociácie a u</w:t>
      </w:r>
      <w:r w:rsidRPr="005E14AB">
        <w:rPr>
          <w:rFonts w:ascii="Arial Narrow" w:hAnsi="Arial Narrow"/>
        </w:rPr>
        <w:t>končil</w:t>
      </w:r>
      <w:r w:rsidR="002B4081">
        <w:rPr>
          <w:rFonts w:ascii="Arial Narrow" w:hAnsi="Arial Narrow"/>
        </w:rPr>
        <w:t>a</w:t>
      </w:r>
      <w:r w:rsidR="00622BE1" w:rsidRPr="005E14AB">
        <w:rPr>
          <w:rFonts w:ascii="Arial Narrow" w:hAnsi="Arial Narrow"/>
        </w:rPr>
        <w:t xml:space="preserve"> zasadnutie valného zhromaždenia</w:t>
      </w:r>
      <w:r w:rsidRPr="005E14AB">
        <w:rPr>
          <w:rFonts w:ascii="Arial Narrow" w:hAnsi="Arial Narrow"/>
        </w:rPr>
        <w:t xml:space="preserve">. </w:t>
      </w:r>
    </w:p>
    <w:p w:rsidR="002B4081" w:rsidRDefault="002B4081" w:rsidP="00CB2875">
      <w:pPr>
        <w:jc w:val="both"/>
        <w:rPr>
          <w:rFonts w:ascii="Arial Narrow" w:hAnsi="Arial Narrow"/>
        </w:rPr>
      </w:pPr>
      <w:r>
        <w:rPr>
          <w:rFonts w:ascii="Arial Narrow" w:hAnsi="Arial Narrow"/>
        </w:rPr>
        <w:t>Pani Zita Zemková, hostiteľka valného zhromaždenia, poďakovala pani Elene Kohútikovej za úspešné vedenie valného zhromaždenia a Správnej rady v uplynulom roku.</w:t>
      </w:r>
    </w:p>
    <w:p w:rsidR="002B4081" w:rsidRDefault="002B4081" w:rsidP="00CB2875">
      <w:pPr>
        <w:jc w:val="both"/>
        <w:rPr>
          <w:rFonts w:ascii="Arial Narrow" w:hAnsi="Arial Narrow"/>
        </w:rPr>
      </w:pPr>
    </w:p>
    <w:p w:rsidR="002B4081" w:rsidRPr="005E14AB" w:rsidRDefault="002B4081" w:rsidP="00CB2875">
      <w:pPr>
        <w:jc w:val="both"/>
        <w:rPr>
          <w:rFonts w:ascii="Arial Narrow" w:hAnsi="Arial Narrow"/>
        </w:rPr>
      </w:pPr>
    </w:p>
    <w:p w:rsidR="000356D6" w:rsidRPr="005E14AB" w:rsidRDefault="000356D6" w:rsidP="00CB2875">
      <w:pPr>
        <w:jc w:val="both"/>
        <w:rPr>
          <w:rFonts w:ascii="Arial Narrow" w:hAnsi="Arial Narrow"/>
        </w:rPr>
      </w:pPr>
    </w:p>
    <w:p w:rsidR="003A1236" w:rsidRPr="005E14AB" w:rsidRDefault="003A1236" w:rsidP="00CB2875">
      <w:pPr>
        <w:jc w:val="both"/>
        <w:rPr>
          <w:rFonts w:ascii="Arial Narrow" w:hAnsi="Arial Narrow"/>
        </w:rPr>
      </w:pPr>
    </w:p>
    <w:p w:rsidR="00CA36E1" w:rsidRPr="005E14AB" w:rsidRDefault="00F20AE5" w:rsidP="00CB2875">
      <w:pPr>
        <w:jc w:val="both"/>
        <w:rPr>
          <w:rFonts w:ascii="Arial Narrow" w:hAnsi="Arial Narrow"/>
        </w:rPr>
      </w:pPr>
      <w:r w:rsidRPr="005E14AB">
        <w:rPr>
          <w:rFonts w:ascii="Arial Narrow" w:hAnsi="Arial Narrow"/>
        </w:rPr>
        <w:t xml:space="preserve">Ing. </w:t>
      </w:r>
      <w:r w:rsidR="002B4081">
        <w:rPr>
          <w:rFonts w:ascii="Arial Narrow" w:hAnsi="Arial Narrow"/>
        </w:rPr>
        <w:t>Elena kohútiková, PhD.</w:t>
      </w:r>
      <w:r w:rsidR="00CA36E1" w:rsidRPr="005E14AB">
        <w:rPr>
          <w:rFonts w:ascii="Arial Narrow" w:hAnsi="Arial Narrow"/>
        </w:rPr>
        <w:tab/>
      </w:r>
      <w:r w:rsidR="00CA36E1" w:rsidRPr="005E14AB">
        <w:rPr>
          <w:rFonts w:ascii="Arial Narrow" w:hAnsi="Arial Narrow"/>
        </w:rPr>
        <w:tab/>
        <w:t>..........................................................</w:t>
      </w:r>
    </w:p>
    <w:p w:rsidR="00DE08BD" w:rsidRPr="005E14AB" w:rsidRDefault="00DE08BD" w:rsidP="00CB2875">
      <w:pPr>
        <w:jc w:val="both"/>
        <w:rPr>
          <w:rFonts w:ascii="Arial Narrow" w:hAnsi="Arial Narrow"/>
        </w:rPr>
      </w:pPr>
      <w:r w:rsidRPr="005E14AB">
        <w:rPr>
          <w:rFonts w:ascii="Arial Narrow" w:hAnsi="Arial Narrow"/>
        </w:rPr>
        <w:t>p</w:t>
      </w:r>
      <w:r w:rsidR="00CA36E1" w:rsidRPr="005E14AB">
        <w:rPr>
          <w:rFonts w:ascii="Arial Narrow" w:hAnsi="Arial Narrow"/>
        </w:rPr>
        <w:t>redsed</w:t>
      </w:r>
      <w:r w:rsidR="002B4081">
        <w:rPr>
          <w:rFonts w:ascii="Arial Narrow" w:hAnsi="Arial Narrow"/>
        </w:rPr>
        <w:t>níčka</w:t>
      </w:r>
      <w:r w:rsidR="00CA36E1" w:rsidRPr="005E14AB">
        <w:rPr>
          <w:rFonts w:ascii="Arial Narrow" w:hAnsi="Arial Narrow"/>
        </w:rPr>
        <w:t xml:space="preserve"> valného zhromaždenia</w:t>
      </w:r>
    </w:p>
    <w:p w:rsidR="00E6482F" w:rsidRPr="005E14AB" w:rsidRDefault="00E6482F" w:rsidP="00CB2875">
      <w:pPr>
        <w:jc w:val="both"/>
        <w:rPr>
          <w:rFonts w:ascii="Arial Narrow" w:hAnsi="Arial Narrow"/>
        </w:rPr>
      </w:pPr>
    </w:p>
    <w:p w:rsidR="00CA36E1" w:rsidRPr="005E14AB" w:rsidRDefault="00CA36E1" w:rsidP="00CB2875">
      <w:pPr>
        <w:jc w:val="both"/>
        <w:rPr>
          <w:rFonts w:ascii="Arial Narrow" w:hAnsi="Arial Narrow"/>
        </w:rPr>
      </w:pPr>
      <w:r w:rsidRPr="005E14AB">
        <w:rPr>
          <w:rFonts w:ascii="Arial Narrow" w:hAnsi="Arial Narrow"/>
        </w:rPr>
        <w:t xml:space="preserve">   </w:t>
      </w:r>
    </w:p>
    <w:p w:rsidR="00CA36E1" w:rsidRPr="005E14AB" w:rsidRDefault="00CA36E1" w:rsidP="00CB2875">
      <w:pPr>
        <w:jc w:val="both"/>
        <w:rPr>
          <w:rFonts w:ascii="Arial Narrow" w:hAnsi="Arial Narrow"/>
        </w:rPr>
      </w:pPr>
    </w:p>
    <w:p w:rsidR="00CA36E1" w:rsidRPr="005E14AB" w:rsidRDefault="00CA36E1" w:rsidP="00CB2875">
      <w:pPr>
        <w:jc w:val="both"/>
        <w:rPr>
          <w:rFonts w:ascii="Arial Narrow" w:hAnsi="Arial Narrow"/>
        </w:rPr>
      </w:pPr>
      <w:r w:rsidRPr="005E14AB">
        <w:rPr>
          <w:rFonts w:ascii="Arial Narrow" w:hAnsi="Arial Narrow"/>
        </w:rPr>
        <w:t xml:space="preserve">Ing. </w:t>
      </w:r>
      <w:r w:rsidR="008658B1" w:rsidRPr="005E14AB">
        <w:rPr>
          <w:rFonts w:ascii="Arial Narrow" w:hAnsi="Arial Narrow"/>
        </w:rPr>
        <w:t xml:space="preserve">Barbora Lazárová </w:t>
      </w:r>
      <w:r w:rsidR="008658B1" w:rsidRPr="005E14AB">
        <w:rPr>
          <w:rFonts w:ascii="Arial Narrow" w:hAnsi="Arial Narrow"/>
        </w:rPr>
        <w:tab/>
      </w:r>
      <w:r w:rsidRPr="005E14AB">
        <w:rPr>
          <w:rFonts w:ascii="Arial Narrow" w:hAnsi="Arial Narrow"/>
        </w:rPr>
        <w:tab/>
      </w:r>
      <w:r w:rsidR="00DE08BD" w:rsidRPr="005E14AB">
        <w:rPr>
          <w:rFonts w:ascii="Arial Narrow" w:hAnsi="Arial Narrow"/>
        </w:rPr>
        <w:t xml:space="preserve">            </w:t>
      </w:r>
      <w:r w:rsidRPr="005E14AB">
        <w:rPr>
          <w:rFonts w:ascii="Arial Narrow" w:hAnsi="Arial Narrow"/>
        </w:rPr>
        <w:t>...........................................................</w:t>
      </w:r>
    </w:p>
    <w:p w:rsidR="00E6482F" w:rsidRPr="005E14AB" w:rsidRDefault="00DE08BD" w:rsidP="00CB2875">
      <w:pPr>
        <w:jc w:val="both"/>
        <w:rPr>
          <w:rFonts w:ascii="Arial Narrow" w:hAnsi="Arial Narrow"/>
        </w:rPr>
      </w:pPr>
      <w:r w:rsidRPr="005E14AB">
        <w:rPr>
          <w:rFonts w:ascii="Arial Narrow" w:hAnsi="Arial Narrow"/>
        </w:rPr>
        <w:t>z</w:t>
      </w:r>
      <w:r w:rsidR="00CA36E1" w:rsidRPr="005E14AB">
        <w:rPr>
          <w:rFonts w:ascii="Arial Narrow" w:hAnsi="Arial Narrow"/>
        </w:rPr>
        <w:t>apisovateľ</w:t>
      </w:r>
      <w:r w:rsidR="002B4081">
        <w:rPr>
          <w:rFonts w:ascii="Arial Narrow" w:hAnsi="Arial Narrow"/>
        </w:rPr>
        <w:t>ka</w:t>
      </w:r>
      <w:r w:rsidR="00CA36E1" w:rsidRPr="005E14AB">
        <w:rPr>
          <w:rFonts w:ascii="Arial Narrow" w:hAnsi="Arial Narrow"/>
        </w:rPr>
        <w:t xml:space="preserve"> valného zhromaždenia</w:t>
      </w:r>
    </w:p>
    <w:p w:rsidR="008658B1" w:rsidRPr="005E14AB" w:rsidRDefault="00CA36E1" w:rsidP="00CB2875">
      <w:pPr>
        <w:jc w:val="both"/>
        <w:rPr>
          <w:rFonts w:ascii="Arial Narrow" w:hAnsi="Arial Narrow"/>
        </w:rPr>
      </w:pPr>
      <w:r w:rsidRPr="005E14AB">
        <w:rPr>
          <w:rFonts w:ascii="Arial Narrow" w:hAnsi="Arial Narrow"/>
        </w:rPr>
        <w:t xml:space="preserve">  </w:t>
      </w:r>
    </w:p>
    <w:p w:rsidR="008658B1" w:rsidRPr="005E14AB" w:rsidRDefault="008658B1" w:rsidP="00CB2875">
      <w:pPr>
        <w:jc w:val="both"/>
        <w:rPr>
          <w:rFonts w:ascii="Arial Narrow" w:hAnsi="Arial Narrow"/>
        </w:rPr>
      </w:pPr>
    </w:p>
    <w:p w:rsidR="008658B1" w:rsidRPr="005E14AB" w:rsidRDefault="008658B1" w:rsidP="00CB2875">
      <w:pPr>
        <w:rPr>
          <w:rFonts w:ascii="Arial Narrow" w:hAnsi="Arial Narrow"/>
        </w:rPr>
      </w:pPr>
    </w:p>
    <w:p w:rsidR="008658B1" w:rsidRPr="005E14AB" w:rsidRDefault="008C1FE4" w:rsidP="00CB2875">
      <w:pPr>
        <w:rPr>
          <w:rFonts w:ascii="Arial Narrow" w:hAnsi="Arial Narrow"/>
        </w:rPr>
      </w:pPr>
      <w:r w:rsidRPr="005E14AB">
        <w:rPr>
          <w:rFonts w:ascii="Arial Narrow" w:hAnsi="Arial Narrow"/>
        </w:rPr>
        <w:t>JUDr. Janka Pagáčová</w:t>
      </w:r>
      <w:r w:rsidR="00DE08BD" w:rsidRPr="005E14AB">
        <w:rPr>
          <w:rFonts w:ascii="Arial Narrow" w:hAnsi="Arial Narrow"/>
        </w:rPr>
        <w:t xml:space="preserve">                                .............................................................</w:t>
      </w:r>
    </w:p>
    <w:p w:rsidR="008658B1" w:rsidRPr="005E14AB" w:rsidRDefault="00DE08BD" w:rsidP="00CB2875">
      <w:pPr>
        <w:rPr>
          <w:rFonts w:ascii="Arial Narrow" w:hAnsi="Arial Narrow"/>
        </w:rPr>
      </w:pPr>
      <w:r w:rsidRPr="005E14AB">
        <w:rPr>
          <w:rFonts w:ascii="Arial Narrow" w:hAnsi="Arial Narrow"/>
        </w:rPr>
        <w:t>overovateľ</w:t>
      </w:r>
      <w:r w:rsidR="002B4081">
        <w:rPr>
          <w:rFonts w:ascii="Arial Narrow" w:hAnsi="Arial Narrow"/>
        </w:rPr>
        <w:t>ka</w:t>
      </w:r>
      <w:r w:rsidRPr="005E14AB">
        <w:rPr>
          <w:rFonts w:ascii="Arial Narrow" w:hAnsi="Arial Narrow"/>
        </w:rPr>
        <w:t xml:space="preserve"> zápisnice</w:t>
      </w:r>
    </w:p>
    <w:p w:rsidR="00E6482F" w:rsidRPr="005E14AB" w:rsidRDefault="00E6482F" w:rsidP="00CB2875">
      <w:pPr>
        <w:rPr>
          <w:rFonts w:ascii="Arial Narrow" w:hAnsi="Arial Narrow"/>
        </w:rPr>
      </w:pPr>
    </w:p>
    <w:p w:rsidR="00DE08BD" w:rsidRPr="005E14AB" w:rsidRDefault="00DE08BD" w:rsidP="00CB2875">
      <w:pPr>
        <w:rPr>
          <w:rFonts w:ascii="Arial Narrow" w:hAnsi="Arial Narrow"/>
        </w:rPr>
      </w:pPr>
    </w:p>
    <w:p w:rsidR="008658B1" w:rsidRPr="005E14AB" w:rsidRDefault="008658B1" w:rsidP="00CB2875">
      <w:pPr>
        <w:rPr>
          <w:rFonts w:ascii="Arial Narrow" w:hAnsi="Arial Narrow"/>
        </w:rPr>
      </w:pPr>
    </w:p>
    <w:p w:rsidR="008658B1" w:rsidRPr="005E14AB" w:rsidRDefault="00135172" w:rsidP="00CB2875">
      <w:pPr>
        <w:rPr>
          <w:rFonts w:ascii="Arial Narrow" w:hAnsi="Arial Narrow"/>
        </w:rPr>
      </w:pPr>
      <w:r w:rsidRPr="005E14AB">
        <w:rPr>
          <w:rFonts w:ascii="Arial Narrow" w:hAnsi="Arial Narrow"/>
        </w:rPr>
        <w:t>Mgr. Radomír Mako</w:t>
      </w:r>
      <w:r w:rsidR="008C1FE4" w:rsidRPr="005E14AB">
        <w:rPr>
          <w:rFonts w:ascii="Arial Narrow" w:hAnsi="Arial Narrow"/>
        </w:rPr>
        <w:t xml:space="preserve">        </w:t>
      </w:r>
      <w:r w:rsidR="00DE08BD" w:rsidRPr="005E14AB">
        <w:rPr>
          <w:rFonts w:ascii="Arial Narrow" w:hAnsi="Arial Narrow"/>
        </w:rPr>
        <w:t xml:space="preserve">                              ..............................................................</w:t>
      </w:r>
    </w:p>
    <w:p w:rsidR="00B81E67" w:rsidRPr="005E14AB" w:rsidRDefault="00DE08BD" w:rsidP="00CB2875">
      <w:pPr>
        <w:rPr>
          <w:rFonts w:ascii="Arial Narrow" w:hAnsi="Arial Narrow"/>
        </w:rPr>
      </w:pPr>
      <w:r w:rsidRPr="005E14AB">
        <w:rPr>
          <w:rFonts w:ascii="Arial Narrow" w:hAnsi="Arial Narrow"/>
        </w:rPr>
        <w:t>overovateľ zápisnice</w:t>
      </w:r>
    </w:p>
    <w:p w:rsidR="00B81E67" w:rsidRPr="005E14AB" w:rsidRDefault="00B81E67" w:rsidP="00CB2875">
      <w:pPr>
        <w:rPr>
          <w:rFonts w:ascii="Arial Narrow" w:hAnsi="Arial Narrow"/>
        </w:rPr>
      </w:pPr>
    </w:p>
    <w:p w:rsidR="00B81E67" w:rsidRPr="005E14AB" w:rsidRDefault="00B81E67" w:rsidP="00CB2875">
      <w:pPr>
        <w:rPr>
          <w:rFonts w:ascii="Arial Narrow" w:hAnsi="Arial Narrow"/>
        </w:rPr>
      </w:pPr>
    </w:p>
    <w:p w:rsidR="00B81E67" w:rsidRPr="005E14AB" w:rsidRDefault="00B81E67" w:rsidP="00CB2875">
      <w:pPr>
        <w:rPr>
          <w:rFonts w:ascii="Arial Narrow" w:hAnsi="Arial Narrow"/>
        </w:rPr>
      </w:pPr>
    </w:p>
    <w:p w:rsidR="00B81E67" w:rsidRPr="005E14AB" w:rsidRDefault="00B81E67" w:rsidP="00CB2875">
      <w:pPr>
        <w:rPr>
          <w:rFonts w:ascii="Arial Narrow" w:hAnsi="Arial Narrow"/>
        </w:rPr>
      </w:pPr>
      <w:r w:rsidRPr="005E14AB">
        <w:rPr>
          <w:rFonts w:ascii="Arial Narrow" w:hAnsi="Arial Narrow"/>
        </w:rPr>
        <w:t xml:space="preserve">Bratislava, </w:t>
      </w:r>
      <w:r w:rsidR="00670005" w:rsidRPr="005E14AB">
        <w:rPr>
          <w:rFonts w:ascii="Arial Narrow" w:hAnsi="Arial Narrow"/>
        </w:rPr>
        <w:t>7</w:t>
      </w:r>
      <w:r w:rsidRPr="005E14AB">
        <w:rPr>
          <w:rFonts w:ascii="Arial Narrow" w:hAnsi="Arial Narrow"/>
        </w:rPr>
        <w:t>.4.201</w:t>
      </w:r>
      <w:r w:rsidR="002B4081">
        <w:rPr>
          <w:rFonts w:ascii="Arial Narrow" w:hAnsi="Arial Narrow"/>
        </w:rPr>
        <w:t>5</w:t>
      </w:r>
    </w:p>
    <w:sectPr w:rsidR="00B81E67" w:rsidRPr="005E14AB" w:rsidSect="000D6B26">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082" w:rsidRDefault="00025082">
      <w:r>
        <w:separator/>
      </w:r>
    </w:p>
  </w:endnote>
  <w:endnote w:type="continuationSeparator" w:id="0">
    <w:p w:rsidR="00025082" w:rsidRDefault="0002508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D0" w:rsidRDefault="00D47A89">
    <w:pPr>
      <w:pStyle w:val="Footer"/>
      <w:framePr w:wrap="around" w:vAnchor="text" w:hAnchor="margin" w:xAlign="center" w:y="1"/>
      <w:rPr>
        <w:rStyle w:val="PageNumber"/>
      </w:rPr>
    </w:pPr>
    <w:r>
      <w:rPr>
        <w:rStyle w:val="PageNumber"/>
      </w:rPr>
      <w:fldChar w:fldCharType="begin"/>
    </w:r>
    <w:r w:rsidR="009633D0">
      <w:rPr>
        <w:rStyle w:val="PageNumber"/>
      </w:rPr>
      <w:instrText xml:space="preserve">PAGE  </w:instrText>
    </w:r>
    <w:r>
      <w:rPr>
        <w:rStyle w:val="PageNumber"/>
      </w:rPr>
      <w:fldChar w:fldCharType="end"/>
    </w:r>
  </w:p>
  <w:p w:rsidR="009633D0" w:rsidRDefault="00963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3D0" w:rsidRDefault="00D47A89">
    <w:pPr>
      <w:pStyle w:val="Footer"/>
      <w:framePr w:wrap="around" w:vAnchor="text" w:hAnchor="margin" w:xAlign="center" w:y="1"/>
      <w:rPr>
        <w:rStyle w:val="PageNumber"/>
      </w:rPr>
    </w:pPr>
    <w:r>
      <w:rPr>
        <w:rStyle w:val="PageNumber"/>
      </w:rPr>
      <w:fldChar w:fldCharType="begin"/>
    </w:r>
    <w:r w:rsidR="009633D0">
      <w:rPr>
        <w:rStyle w:val="PageNumber"/>
      </w:rPr>
      <w:instrText xml:space="preserve">PAGE  </w:instrText>
    </w:r>
    <w:r>
      <w:rPr>
        <w:rStyle w:val="PageNumber"/>
      </w:rPr>
      <w:fldChar w:fldCharType="separate"/>
    </w:r>
    <w:r w:rsidR="00946C11">
      <w:rPr>
        <w:rStyle w:val="PageNumber"/>
        <w:noProof/>
      </w:rPr>
      <w:t>10</w:t>
    </w:r>
    <w:r>
      <w:rPr>
        <w:rStyle w:val="PageNumber"/>
      </w:rPr>
      <w:fldChar w:fldCharType="end"/>
    </w:r>
  </w:p>
  <w:p w:rsidR="009633D0" w:rsidRDefault="00963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082" w:rsidRDefault="00025082">
      <w:r>
        <w:separator/>
      </w:r>
    </w:p>
  </w:footnote>
  <w:footnote w:type="continuationSeparator" w:id="0">
    <w:p w:rsidR="00025082" w:rsidRDefault="000250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61A"/>
    <w:multiLevelType w:val="hybridMultilevel"/>
    <w:tmpl w:val="438243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EB2394"/>
    <w:multiLevelType w:val="hybridMultilevel"/>
    <w:tmpl w:val="384C3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A342E19"/>
    <w:multiLevelType w:val="hybridMultilevel"/>
    <w:tmpl w:val="3D4E60EE"/>
    <w:lvl w:ilvl="0" w:tplc="041B0001">
      <w:start w:val="1"/>
      <w:numFmt w:val="bullet"/>
      <w:lvlText w:val=""/>
      <w:lvlJc w:val="left"/>
      <w:pPr>
        <w:tabs>
          <w:tab w:val="num" w:pos="360"/>
        </w:tabs>
        <w:ind w:left="360" w:hanging="360"/>
      </w:pPr>
      <w:rPr>
        <w:rFonts w:ascii="Symbol" w:hAnsi="Symbol" w:hint="default"/>
      </w:rPr>
    </w:lvl>
    <w:lvl w:ilvl="1" w:tplc="041B0003">
      <w:start w:val="1"/>
      <w:numFmt w:val="bullet"/>
      <w:lvlText w:val="o"/>
      <w:lvlJc w:val="left"/>
      <w:pPr>
        <w:tabs>
          <w:tab w:val="num" w:pos="1080"/>
        </w:tabs>
        <w:ind w:left="1080" w:hanging="360"/>
      </w:pPr>
      <w:rPr>
        <w:rFonts w:ascii="Courier New" w:hAnsi="Courier New" w:cs="Courier New" w:hint="default"/>
      </w:rPr>
    </w:lvl>
    <w:lvl w:ilvl="2" w:tplc="041B0005">
      <w:start w:val="1"/>
      <w:numFmt w:val="bullet"/>
      <w:lvlText w:val=""/>
      <w:lvlJc w:val="left"/>
      <w:pPr>
        <w:tabs>
          <w:tab w:val="num" w:pos="1800"/>
        </w:tabs>
        <w:ind w:left="1800" w:hanging="360"/>
      </w:pPr>
      <w:rPr>
        <w:rFonts w:ascii="Wingdings" w:hAnsi="Wingdings" w:hint="default"/>
      </w:rPr>
    </w:lvl>
    <w:lvl w:ilvl="3" w:tplc="041B0001">
      <w:start w:val="1"/>
      <w:numFmt w:val="bullet"/>
      <w:lvlText w:val=""/>
      <w:lvlJc w:val="left"/>
      <w:pPr>
        <w:tabs>
          <w:tab w:val="num" w:pos="2520"/>
        </w:tabs>
        <w:ind w:left="2520" w:hanging="360"/>
      </w:pPr>
      <w:rPr>
        <w:rFonts w:ascii="Symbol" w:hAnsi="Symbol" w:hint="default"/>
      </w:rPr>
    </w:lvl>
    <w:lvl w:ilvl="4" w:tplc="041B0003">
      <w:start w:val="1"/>
      <w:numFmt w:val="bullet"/>
      <w:lvlText w:val="o"/>
      <w:lvlJc w:val="left"/>
      <w:pPr>
        <w:tabs>
          <w:tab w:val="num" w:pos="3240"/>
        </w:tabs>
        <w:ind w:left="3240" w:hanging="360"/>
      </w:pPr>
      <w:rPr>
        <w:rFonts w:ascii="Courier New" w:hAnsi="Courier New" w:cs="Courier New" w:hint="default"/>
      </w:rPr>
    </w:lvl>
    <w:lvl w:ilvl="5" w:tplc="041B0005">
      <w:start w:val="1"/>
      <w:numFmt w:val="bullet"/>
      <w:lvlText w:val=""/>
      <w:lvlJc w:val="left"/>
      <w:pPr>
        <w:tabs>
          <w:tab w:val="num" w:pos="3960"/>
        </w:tabs>
        <w:ind w:left="3960" w:hanging="360"/>
      </w:pPr>
      <w:rPr>
        <w:rFonts w:ascii="Wingdings" w:hAnsi="Wingdings" w:hint="default"/>
      </w:rPr>
    </w:lvl>
    <w:lvl w:ilvl="6" w:tplc="041B0001">
      <w:start w:val="1"/>
      <w:numFmt w:val="bullet"/>
      <w:lvlText w:val=""/>
      <w:lvlJc w:val="left"/>
      <w:pPr>
        <w:tabs>
          <w:tab w:val="num" w:pos="4680"/>
        </w:tabs>
        <w:ind w:left="4680" w:hanging="360"/>
      </w:pPr>
      <w:rPr>
        <w:rFonts w:ascii="Symbol" w:hAnsi="Symbol" w:hint="default"/>
      </w:rPr>
    </w:lvl>
    <w:lvl w:ilvl="7" w:tplc="041B0003">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3">
    <w:nsid w:val="0CB81298"/>
    <w:multiLevelType w:val="hybridMultilevel"/>
    <w:tmpl w:val="37123F0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D77537C"/>
    <w:multiLevelType w:val="hybridMultilevel"/>
    <w:tmpl w:val="0E70646A"/>
    <w:lvl w:ilvl="0" w:tplc="E2C67C4A">
      <w:start w:val="4"/>
      <w:numFmt w:val="bullet"/>
      <w:lvlText w:val="-"/>
      <w:lvlJc w:val="left"/>
      <w:pPr>
        <w:ind w:left="1287" w:hanging="360"/>
      </w:pPr>
      <w:rPr>
        <w:rFonts w:ascii="Times New Roman" w:eastAsia="Calibri"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nsid w:val="1D8109CD"/>
    <w:multiLevelType w:val="hybridMultilevel"/>
    <w:tmpl w:val="5D84EE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09113FC"/>
    <w:multiLevelType w:val="hybridMultilevel"/>
    <w:tmpl w:val="C12E9E82"/>
    <w:lvl w:ilvl="0" w:tplc="4DDC7B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2DB6637"/>
    <w:multiLevelType w:val="hybridMultilevel"/>
    <w:tmpl w:val="217E3802"/>
    <w:lvl w:ilvl="0" w:tplc="3304AC80">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D72E02"/>
    <w:multiLevelType w:val="hybridMultilevel"/>
    <w:tmpl w:val="9E2A5074"/>
    <w:lvl w:ilvl="0" w:tplc="0405000B">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299B56FA"/>
    <w:multiLevelType w:val="hybridMultilevel"/>
    <w:tmpl w:val="E8CC6C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BFD36C9"/>
    <w:multiLevelType w:val="hybridMultilevel"/>
    <w:tmpl w:val="E2C8C780"/>
    <w:lvl w:ilvl="0" w:tplc="040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DF7974"/>
    <w:multiLevelType w:val="hybridMultilevel"/>
    <w:tmpl w:val="6A04A636"/>
    <w:lvl w:ilvl="0" w:tplc="0405000B">
      <w:start w:val="1"/>
      <w:numFmt w:val="bullet"/>
      <w:lvlText w:val=""/>
      <w:lvlJc w:val="left"/>
      <w:pPr>
        <w:ind w:left="778" w:hanging="360"/>
      </w:pPr>
      <w:rPr>
        <w:rFonts w:ascii="Wingdings" w:hAnsi="Wingdings" w:hint="default"/>
      </w:rPr>
    </w:lvl>
    <w:lvl w:ilvl="1" w:tplc="04050003" w:tentative="1">
      <w:start w:val="1"/>
      <w:numFmt w:val="bullet"/>
      <w:lvlText w:val="o"/>
      <w:lvlJc w:val="left"/>
      <w:pPr>
        <w:ind w:left="1498" w:hanging="360"/>
      </w:pPr>
      <w:rPr>
        <w:rFonts w:ascii="Courier New" w:hAnsi="Courier New" w:cs="Courier New" w:hint="default"/>
      </w:rPr>
    </w:lvl>
    <w:lvl w:ilvl="2" w:tplc="04050005" w:tentative="1">
      <w:start w:val="1"/>
      <w:numFmt w:val="bullet"/>
      <w:lvlText w:val=""/>
      <w:lvlJc w:val="left"/>
      <w:pPr>
        <w:ind w:left="2218" w:hanging="360"/>
      </w:pPr>
      <w:rPr>
        <w:rFonts w:ascii="Wingdings" w:hAnsi="Wingdings" w:hint="default"/>
      </w:rPr>
    </w:lvl>
    <w:lvl w:ilvl="3" w:tplc="04050001" w:tentative="1">
      <w:start w:val="1"/>
      <w:numFmt w:val="bullet"/>
      <w:lvlText w:val=""/>
      <w:lvlJc w:val="left"/>
      <w:pPr>
        <w:ind w:left="2938" w:hanging="360"/>
      </w:pPr>
      <w:rPr>
        <w:rFonts w:ascii="Symbol" w:hAnsi="Symbol" w:hint="default"/>
      </w:rPr>
    </w:lvl>
    <w:lvl w:ilvl="4" w:tplc="04050003" w:tentative="1">
      <w:start w:val="1"/>
      <w:numFmt w:val="bullet"/>
      <w:lvlText w:val="o"/>
      <w:lvlJc w:val="left"/>
      <w:pPr>
        <w:ind w:left="3658" w:hanging="360"/>
      </w:pPr>
      <w:rPr>
        <w:rFonts w:ascii="Courier New" w:hAnsi="Courier New" w:cs="Courier New" w:hint="default"/>
      </w:rPr>
    </w:lvl>
    <w:lvl w:ilvl="5" w:tplc="04050005" w:tentative="1">
      <w:start w:val="1"/>
      <w:numFmt w:val="bullet"/>
      <w:lvlText w:val=""/>
      <w:lvlJc w:val="left"/>
      <w:pPr>
        <w:ind w:left="4378" w:hanging="360"/>
      </w:pPr>
      <w:rPr>
        <w:rFonts w:ascii="Wingdings" w:hAnsi="Wingdings" w:hint="default"/>
      </w:rPr>
    </w:lvl>
    <w:lvl w:ilvl="6" w:tplc="04050001" w:tentative="1">
      <w:start w:val="1"/>
      <w:numFmt w:val="bullet"/>
      <w:lvlText w:val=""/>
      <w:lvlJc w:val="left"/>
      <w:pPr>
        <w:ind w:left="5098" w:hanging="360"/>
      </w:pPr>
      <w:rPr>
        <w:rFonts w:ascii="Symbol" w:hAnsi="Symbol" w:hint="default"/>
      </w:rPr>
    </w:lvl>
    <w:lvl w:ilvl="7" w:tplc="04050003" w:tentative="1">
      <w:start w:val="1"/>
      <w:numFmt w:val="bullet"/>
      <w:lvlText w:val="o"/>
      <w:lvlJc w:val="left"/>
      <w:pPr>
        <w:ind w:left="5818" w:hanging="360"/>
      </w:pPr>
      <w:rPr>
        <w:rFonts w:ascii="Courier New" w:hAnsi="Courier New" w:cs="Courier New" w:hint="default"/>
      </w:rPr>
    </w:lvl>
    <w:lvl w:ilvl="8" w:tplc="04050005" w:tentative="1">
      <w:start w:val="1"/>
      <w:numFmt w:val="bullet"/>
      <w:lvlText w:val=""/>
      <w:lvlJc w:val="left"/>
      <w:pPr>
        <w:ind w:left="6538" w:hanging="360"/>
      </w:pPr>
      <w:rPr>
        <w:rFonts w:ascii="Wingdings" w:hAnsi="Wingdings" w:hint="default"/>
      </w:rPr>
    </w:lvl>
  </w:abstractNum>
  <w:abstractNum w:abstractNumId="12">
    <w:nsid w:val="30BC4CFC"/>
    <w:multiLevelType w:val="hybridMultilevel"/>
    <w:tmpl w:val="67581E52"/>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52A464A"/>
    <w:multiLevelType w:val="hybridMultilevel"/>
    <w:tmpl w:val="AB242046"/>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5132E61"/>
    <w:multiLevelType w:val="hybridMultilevel"/>
    <w:tmpl w:val="1D1E89D4"/>
    <w:lvl w:ilvl="0" w:tplc="8ADA30BA">
      <w:start w:val="1"/>
      <w:numFmt w:val="decimal"/>
      <w:lvlText w:val="%1."/>
      <w:lvlJc w:val="left"/>
      <w:pPr>
        <w:tabs>
          <w:tab w:val="num" w:pos="720"/>
        </w:tabs>
        <w:ind w:left="720" w:hanging="360"/>
      </w:pPr>
      <w:rPr>
        <w:rFonts w:hint="default"/>
        <w:b/>
      </w:rPr>
    </w:lvl>
    <w:lvl w:ilvl="1" w:tplc="8A204FDC">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EA626FFC">
      <w:start w:val="1"/>
      <w:numFmt w:val="lowerLetter"/>
      <w:lvlText w:val="%4."/>
      <w:lvlJc w:val="left"/>
      <w:pPr>
        <w:tabs>
          <w:tab w:val="num" w:pos="2895"/>
        </w:tabs>
        <w:ind w:left="2895" w:hanging="375"/>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260FE0"/>
    <w:multiLevelType w:val="hybridMultilevel"/>
    <w:tmpl w:val="5554D5B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9B326FF"/>
    <w:multiLevelType w:val="hybridMultilevel"/>
    <w:tmpl w:val="9574170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9D77F66"/>
    <w:multiLevelType w:val="hybridMultilevel"/>
    <w:tmpl w:val="6F74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FE13EAD"/>
    <w:multiLevelType w:val="hybridMultilevel"/>
    <w:tmpl w:val="7C9E5770"/>
    <w:lvl w:ilvl="0" w:tplc="0405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8605F8"/>
    <w:multiLevelType w:val="hybridMultilevel"/>
    <w:tmpl w:val="7AC8F0D8"/>
    <w:lvl w:ilvl="0" w:tplc="8ADA30B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F34FA2"/>
    <w:multiLevelType w:val="hybridMultilevel"/>
    <w:tmpl w:val="638A1674"/>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9D5813"/>
    <w:multiLevelType w:val="hybridMultilevel"/>
    <w:tmpl w:val="3CD66BE2"/>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A4A1682"/>
    <w:multiLevelType w:val="hybridMultilevel"/>
    <w:tmpl w:val="6DCEEEA6"/>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5DEB49C4"/>
    <w:multiLevelType w:val="hybridMultilevel"/>
    <w:tmpl w:val="E2E4F8A6"/>
    <w:lvl w:ilvl="0" w:tplc="9BAC9394">
      <w:start w:val="1"/>
      <w:numFmt w:val="decimal"/>
      <w:lvlText w:val="%1."/>
      <w:lvlJc w:val="left"/>
      <w:pPr>
        <w:tabs>
          <w:tab w:val="num" w:pos="720"/>
        </w:tabs>
        <w:ind w:left="720" w:hanging="360"/>
      </w:pPr>
      <w:rPr>
        <w:b w:val="0"/>
        <w:i w:val="0"/>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nsid w:val="5F271DC2"/>
    <w:multiLevelType w:val="hybridMultilevel"/>
    <w:tmpl w:val="FEDA9AE0"/>
    <w:lvl w:ilvl="0" w:tplc="3304AC80">
      <w:start w:val="10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B4672D"/>
    <w:multiLevelType w:val="hybridMultilevel"/>
    <w:tmpl w:val="92F40346"/>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C867A0"/>
    <w:multiLevelType w:val="hybridMultilevel"/>
    <w:tmpl w:val="58B0D6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C931053"/>
    <w:multiLevelType w:val="hybridMultilevel"/>
    <w:tmpl w:val="CED4469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D952F4F"/>
    <w:multiLevelType w:val="hybridMultilevel"/>
    <w:tmpl w:val="4F6C6E3E"/>
    <w:lvl w:ilvl="0" w:tplc="0405000B">
      <w:start w:val="1"/>
      <w:numFmt w:val="bullet"/>
      <w:lvlText w:val=""/>
      <w:lvlJc w:val="left"/>
      <w:pPr>
        <w:ind w:left="1080" w:hanging="360"/>
      </w:pPr>
      <w:rPr>
        <w:rFonts w:ascii="Wingdings" w:hAnsi="Wingding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nsid w:val="6DD37D78"/>
    <w:multiLevelType w:val="hybridMultilevel"/>
    <w:tmpl w:val="75A47BD4"/>
    <w:lvl w:ilvl="0" w:tplc="73A8724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3C06129"/>
    <w:multiLevelType w:val="hybridMultilevel"/>
    <w:tmpl w:val="3FF2777A"/>
    <w:lvl w:ilvl="0" w:tplc="73A87242">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E67FC4"/>
    <w:multiLevelType w:val="hybridMultilevel"/>
    <w:tmpl w:val="60FE8E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7C8C4D4A"/>
    <w:multiLevelType w:val="hybridMultilevel"/>
    <w:tmpl w:val="AE346C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D236E69"/>
    <w:multiLevelType w:val="hybridMultilevel"/>
    <w:tmpl w:val="EAEE69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7"/>
  </w:num>
  <w:num w:numId="4">
    <w:abstractNumId w:val="20"/>
  </w:num>
  <w:num w:numId="5">
    <w:abstractNumId w:val="25"/>
  </w:num>
  <w:num w:numId="6">
    <w:abstractNumId w:val="29"/>
  </w:num>
  <w:num w:numId="7">
    <w:abstractNumId w:val="30"/>
  </w:num>
  <w:num w:numId="8">
    <w:abstractNumId w:val="24"/>
  </w:num>
  <w:num w:numId="9">
    <w:abstractNumId w:val="23"/>
  </w:num>
  <w:num w:numId="10">
    <w:abstractNumId w:val="2"/>
  </w:num>
  <w:num w:numId="11">
    <w:abstractNumId w:val="32"/>
  </w:num>
  <w:num w:numId="12">
    <w:abstractNumId w:val="33"/>
  </w:num>
  <w:num w:numId="13">
    <w:abstractNumId w:val="27"/>
  </w:num>
  <w:num w:numId="14">
    <w:abstractNumId w:val="0"/>
  </w:num>
  <w:num w:numId="15">
    <w:abstractNumId w:val="12"/>
  </w:num>
  <w:num w:numId="16">
    <w:abstractNumId w:val="21"/>
  </w:num>
  <w:num w:numId="17">
    <w:abstractNumId w:val="13"/>
  </w:num>
  <w:num w:numId="18">
    <w:abstractNumId w:val="9"/>
  </w:num>
  <w:num w:numId="19">
    <w:abstractNumId w:val="16"/>
  </w:num>
  <w:num w:numId="20">
    <w:abstractNumId w:val="11"/>
  </w:num>
  <w:num w:numId="21">
    <w:abstractNumId w:val="18"/>
  </w:num>
  <w:num w:numId="22">
    <w:abstractNumId w:val="10"/>
  </w:num>
  <w:num w:numId="23">
    <w:abstractNumId w:val="7"/>
  </w:num>
  <w:num w:numId="24">
    <w:abstractNumId w:val="22"/>
  </w:num>
  <w:num w:numId="25">
    <w:abstractNumId w:val="1"/>
  </w:num>
  <w:num w:numId="26">
    <w:abstractNumId w:val="3"/>
  </w:num>
  <w:num w:numId="27">
    <w:abstractNumId w:val="26"/>
  </w:num>
  <w:num w:numId="28">
    <w:abstractNumId w:val="5"/>
  </w:num>
  <w:num w:numId="29">
    <w:abstractNumId w:val="31"/>
  </w:num>
  <w:num w:numId="30">
    <w:abstractNumId w:val="15"/>
  </w:num>
  <w:num w:numId="31">
    <w:abstractNumId w:val="4"/>
  </w:num>
  <w:num w:numId="32">
    <w:abstractNumId w:val="8"/>
  </w:num>
  <w:num w:numId="33">
    <w:abstractNumId w:val="28"/>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437A12"/>
    <w:rsid w:val="00014B90"/>
    <w:rsid w:val="000179F1"/>
    <w:rsid w:val="000242FF"/>
    <w:rsid w:val="00025082"/>
    <w:rsid w:val="00032030"/>
    <w:rsid w:val="00032324"/>
    <w:rsid w:val="000356D6"/>
    <w:rsid w:val="00052870"/>
    <w:rsid w:val="00063930"/>
    <w:rsid w:val="00065EC6"/>
    <w:rsid w:val="000733AA"/>
    <w:rsid w:val="00076E98"/>
    <w:rsid w:val="00083FFA"/>
    <w:rsid w:val="00085BB8"/>
    <w:rsid w:val="000921AA"/>
    <w:rsid w:val="000A0FE1"/>
    <w:rsid w:val="000A4A4E"/>
    <w:rsid w:val="000B2D4E"/>
    <w:rsid w:val="000B6F9C"/>
    <w:rsid w:val="000D1667"/>
    <w:rsid w:val="000D6B26"/>
    <w:rsid w:val="000E3312"/>
    <w:rsid w:val="000E5539"/>
    <w:rsid w:val="000E6D40"/>
    <w:rsid w:val="00101ACD"/>
    <w:rsid w:val="00115B68"/>
    <w:rsid w:val="00122840"/>
    <w:rsid w:val="00134375"/>
    <w:rsid w:val="00135172"/>
    <w:rsid w:val="001437E8"/>
    <w:rsid w:val="00152EB2"/>
    <w:rsid w:val="00161B9D"/>
    <w:rsid w:val="0016250C"/>
    <w:rsid w:val="00174E08"/>
    <w:rsid w:val="001754DF"/>
    <w:rsid w:val="00177BF8"/>
    <w:rsid w:val="00181659"/>
    <w:rsid w:val="00190D4B"/>
    <w:rsid w:val="001A10B7"/>
    <w:rsid w:val="001B7A4A"/>
    <w:rsid w:val="001B7F4D"/>
    <w:rsid w:val="001D4ED2"/>
    <w:rsid w:val="001F5042"/>
    <w:rsid w:val="00202214"/>
    <w:rsid w:val="002321AB"/>
    <w:rsid w:val="00242FD0"/>
    <w:rsid w:val="002538BE"/>
    <w:rsid w:val="002666F3"/>
    <w:rsid w:val="00266AAA"/>
    <w:rsid w:val="00274E70"/>
    <w:rsid w:val="00290445"/>
    <w:rsid w:val="0029323D"/>
    <w:rsid w:val="002A08D5"/>
    <w:rsid w:val="002A40A2"/>
    <w:rsid w:val="002A59A1"/>
    <w:rsid w:val="002B4081"/>
    <w:rsid w:val="002B7E0B"/>
    <w:rsid w:val="002C2030"/>
    <w:rsid w:val="002C237B"/>
    <w:rsid w:val="002C4851"/>
    <w:rsid w:val="002D0AA1"/>
    <w:rsid w:val="002D420A"/>
    <w:rsid w:val="002E38B6"/>
    <w:rsid w:val="002E410B"/>
    <w:rsid w:val="002E4367"/>
    <w:rsid w:val="002E55CC"/>
    <w:rsid w:val="002F023E"/>
    <w:rsid w:val="003228B4"/>
    <w:rsid w:val="00323560"/>
    <w:rsid w:val="00326251"/>
    <w:rsid w:val="0033648C"/>
    <w:rsid w:val="003427DD"/>
    <w:rsid w:val="00343123"/>
    <w:rsid w:val="003566BD"/>
    <w:rsid w:val="00363DD1"/>
    <w:rsid w:val="003708C8"/>
    <w:rsid w:val="00377606"/>
    <w:rsid w:val="003931E9"/>
    <w:rsid w:val="003A1236"/>
    <w:rsid w:val="003C157F"/>
    <w:rsid w:val="003D4E2E"/>
    <w:rsid w:val="003D6086"/>
    <w:rsid w:val="003E0C8A"/>
    <w:rsid w:val="003F01DE"/>
    <w:rsid w:val="003F3F48"/>
    <w:rsid w:val="003F5608"/>
    <w:rsid w:val="00403521"/>
    <w:rsid w:val="00413066"/>
    <w:rsid w:val="00421BBC"/>
    <w:rsid w:val="00425965"/>
    <w:rsid w:val="00427C8D"/>
    <w:rsid w:val="00437159"/>
    <w:rsid w:val="00437A12"/>
    <w:rsid w:val="00443E9A"/>
    <w:rsid w:val="00443F51"/>
    <w:rsid w:val="004669B7"/>
    <w:rsid w:val="00471192"/>
    <w:rsid w:val="00476830"/>
    <w:rsid w:val="004A51AE"/>
    <w:rsid w:val="004A6007"/>
    <w:rsid w:val="004A75F2"/>
    <w:rsid w:val="004C7ED7"/>
    <w:rsid w:val="004D01D2"/>
    <w:rsid w:val="00503C48"/>
    <w:rsid w:val="005048A2"/>
    <w:rsid w:val="00517931"/>
    <w:rsid w:val="00535371"/>
    <w:rsid w:val="0056136F"/>
    <w:rsid w:val="00562800"/>
    <w:rsid w:val="00571718"/>
    <w:rsid w:val="00573FC8"/>
    <w:rsid w:val="00574CFC"/>
    <w:rsid w:val="00576AEF"/>
    <w:rsid w:val="005920F9"/>
    <w:rsid w:val="005A184A"/>
    <w:rsid w:val="005A2AAA"/>
    <w:rsid w:val="005B3BFA"/>
    <w:rsid w:val="005B4A96"/>
    <w:rsid w:val="005C0B4E"/>
    <w:rsid w:val="005C1E65"/>
    <w:rsid w:val="005C22E6"/>
    <w:rsid w:val="005C41B9"/>
    <w:rsid w:val="005D0929"/>
    <w:rsid w:val="005D10F4"/>
    <w:rsid w:val="005D34F8"/>
    <w:rsid w:val="005D489A"/>
    <w:rsid w:val="005D4A78"/>
    <w:rsid w:val="005D61B6"/>
    <w:rsid w:val="005D7EA4"/>
    <w:rsid w:val="005E0F88"/>
    <w:rsid w:val="005E14AB"/>
    <w:rsid w:val="005F021E"/>
    <w:rsid w:val="005F261C"/>
    <w:rsid w:val="005F4293"/>
    <w:rsid w:val="005F46D8"/>
    <w:rsid w:val="006122A3"/>
    <w:rsid w:val="0061590A"/>
    <w:rsid w:val="006171DF"/>
    <w:rsid w:val="00617B92"/>
    <w:rsid w:val="00622BE1"/>
    <w:rsid w:val="00622D9F"/>
    <w:rsid w:val="00625168"/>
    <w:rsid w:val="00643011"/>
    <w:rsid w:val="00650802"/>
    <w:rsid w:val="00651D94"/>
    <w:rsid w:val="00653694"/>
    <w:rsid w:val="00654CA2"/>
    <w:rsid w:val="00655774"/>
    <w:rsid w:val="006646E9"/>
    <w:rsid w:val="0066798E"/>
    <w:rsid w:val="00670005"/>
    <w:rsid w:val="006947AB"/>
    <w:rsid w:val="006B730A"/>
    <w:rsid w:val="006C09A8"/>
    <w:rsid w:val="006C6D84"/>
    <w:rsid w:val="006D0EB3"/>
    <w:rsid w:val="006D4F83"/>
    <w:rsid w:val="006E04CA"/>
    <w:rsid w:val="006F0AC4"/>
    <w:rsid w:val="006F20A7"/>
    <w:rsid w:val="00700645"/>
    <w:rsid w:val="00700A00"/>
    <w:rsid w:val="00705B38"/>
    <w:rsid w:val="0070654C"/>
    <w:rsid w:val="00707D31"/>
    <w:rsid w:val="00713151"/>
    <w:rsid w:val="007162D1"/>
    <w:rsid w:val="00716359"/>
    <w:rsid w:val="007224EE"/>
    <w:rsid w:val="00725E0A"/>
    <w:rsid w:val="00727A67"/>
    <w:rsid w:val="0073428B"/>
    <w:rsid w:val="007404E7"/>
    <w:rsid w:val="00741B1C"/>
    <w:rsid w:val="007434EE"/>
    <w:rsid w:val="00753632"/>
    <w:rsid w:val="0077408D"/>
    <w:rsid w:val="00775F0D"/>
    <w:rsid w:val="007824C9"/>
    <w:rsid w:val="00787105"/>
    <w:rsid w:val="007D6BA5"/>
    <w:rsid w:val="007D6D7F"/>
    <w:rsid w:val="007E117E"/>
    <w:rsid w:val="007E2DB7"/>
    <w:rsid w:val="007E7504"/>
    <w:rsid w:val="007F1573"/>
    <w:rsid w:val="00800613"/>
    <w:rsid w:val="00803021"/>
    <w:rsid w:val="008113E4"/>
    <w:rsid w:val="00816271"/>
    <w:rsid w:val="008166D3"/>
    <w:rsid w:val="00846793"/>
    <w:rsid w:val="00850A5D"/>
    <w:rsid w:val="00851AD1"/>
    <w:rsid w:val="00852D3F"/>
    <w:rsid w:val="00853F40"/>
    <w:rsid w:val="00856448"/>
    <w:rsid w:val="008658B1"/>
    <w:rsid w:val="008705FB"/>
    <w:rsid w:val="008743BC"/>
    <w:rsid w:val="0087601C"/>
    <w:rsid w:val="00876EBA"/>
    <w:rsid w:val="00892D0E"/>
    <w:rsid w:val="008A1AAE"/>
    <w:rsid w:val="008A1BA8"/>
    <w:rsid w:val="008A2AAB"/>
    <w:rsid w:val="008A3991"/>
    <w:rsid w:val="008A4959"/>
    <w:rsid w:val="008B1B06"/>
    <w:rsid w:val="008B5BF4"/>
    <w:rsid w:val="008C125D"/>
    <w:rsid w:val="008C1FE4"/>
    <w:rsid w:val="008C3F38"/>
    <w:rsid w:val="008D54C1"/>
    <w:rsid w:val="008E2E37"/>
    <w:rsid w:val="008E3E69"/>
    <w:rsid w:val="008F1D42"/>
    <w:rsid w:val="008F2F73"/>
    <w:rsid w:val="008F3A62"/>
    <w:rsid w:val="008F6250"/>
    <w:rsid w:val="008F720F"/>
    <w:rsid w:val="00901BF3"/>
    <w:rsid w:val="009131E5"/>
    <w:rsid w:val="0091604B"/>
    <w:rsid w:val="00917085"/>
    <w:rsid w:val="009234A7"/>
    <w:rsid w:val="00946C11"/>
    <w:rsid w:val="0094772A"/>
    <w:rsid w:val="00952B60"/>
    <w:rsid w:val="0095385B"/>
    <w:rsid w:val="009601BC"/>
    <w:rsid w:val="009633D0"/>
    <w:rsid w:val="00963A24"/>
    <w:rsid w:val="00966244"/>
    <w:rsid w:val="00970D7B"/>
    <w:rsid w:val="00977A62"/>
    <w:rsid w:val="0098489C"/>
    <w:rsid w:val="0098706F"/>
    <w:rsid w:val="009900BE"/>
    <w:rsid w:val="0099752A"/>
    <w:rsid w:val="009B2F36"/>
    <w:rsid w:val="009B35D3"/>
    <w:rsid w:val="009B68C5"/>
    <w:rsid w:val="009C5330"/>
    <w:rsid w:val="009D063E"/>
    <w:rsid w:val="009D71CF"/>
    <w:rsid w:val="009E25BA"/>
    <w:rsid w:val="009E5B57"/>
    <w:rsid w:val="009F1E33"/>
    <w:rsid w:val="009F267B"/>
    <w:rsid w:val="00A109EE"/>
    <w:rsid w:val="00A12AD1"/>
    <w:rsid w:val="00A2569B"/>
    <w:rsid w:val="00A26116"/>
    <w:rsid w:val="00A31188"/>
    <w:rsid w:val="00A36337"/>
    <w:rsid w:val="00A445E6"/>
    <w:rsid w:val="00A55751"/>
    <w:rsid w:val="00A5757E"/>
    <w:rsid w:val="00A62772"/>
    <w:rsid w:val="00A7030B"/>
    <w:rsid w:val="00A741B8"/>
    <w:rsid w:val="00A76D82"/>
    <w:rsid w:val="00A8146A"/>
    <w:rsid w:val="00AA62AA"/>
    <w:rsid w:val="00AB2C61"/>
    <w:rsid w:val="00AB7AFE"/>
    <w:rsid w:val="00AC27B1"/>
    <w:rsid w:val="00AD382A"/>
    <w:rsid w:val="00AE3FA6"/>
    <w:rsid w:val="00AE62BA"/>
    <w:rsid w:val="00AE763A"/>
    <w:rsid w:val="00AE789F"/>
    <w:rsid w:val="00AF3E0F"/>
    <w:rsid w:val="00AF47ED"/>
    <w:rsid w:val="00AF656D"/>
    <w:rsid w:val="00B11876"/>
    <w:rsid w:val="00B303C8"/>
    <w:rsid w:val="00B36641"/>
    <w:rsid w:val="00B37B56"/>
    <w:rsid w:val="00B51C61"/>
    <w:rsid w:val="00B57B58"/>
    <w:rsid w:val="00B57FFA"/>
    <w:rsid w:val="00B64937"/>
    <w:rsid w:val="00B74365"/>
    <w:rsid w:val="00B81E67"/>
    <w:rsid w:val="00B8504E"/>
    <w:rsid w:val="00B973AD"/>
    <w:rsid w:val="00BA7DDC"/>
    <w:rsid w:val="00BB285E"/>
    <w:rsid w:val="00BB5091"/>
    <w:rsid w:val="00BB68F6"/>
    <w:rsid w:val="00BB6B4D"/>
    <w:rsid w:val="00BC1686"/>
    <w:rsid w:val="00BC172E"/>
    <w:rsid w:val="00BC5FC2"/>
    <w:rsid w:val="00BF50B6"/>
    <w:rsid w:val="00BF5B5C"/>
    <w:rsid w:val="00C00658"/>
    <w:rsid w:val="00C04384"/>
    <w:rsid w:val="00C05123"/>
    <w:rsid w:val="00C1117D"/>
    <w:rsid w:val="00C243FC"/>
    <w:rsid w:val="00C46B91"/>
    <w:rsid w:val="00C51844"/>
    <w:rsid w:val="00C7381E"/>
    <w:rsid w:val="00C80C71"/>
    <w:rsid w:val="00C91D7B"/>
    <w:rsid w:val="00CA36E1"/>
    <w:rsid w:val="00CA3CEF"/>
    <w:rsid w:val="00CA580D"/>
    <w:rsid w:val="00CB195F"/>
    <w:rsid w:val="00CB1D1A"/>
    <w:rsid w:val="00CB2636"/>
    <w:rsid w:val="00CB2875"/>
    <w:rsid w:val="00CB79F8"/>
    <w:rsid w:val="00CC032C"/>
    <w:rsid w:val="00CE0269"/>
    <w:rsid w:val="00CE4993"/>
    <w:rsid w:val="00CF31A4"/>
    <w:rsid w:val="00CF6627"/>
    <w:rsid w:val="00D02AD8"/>
    <w:rsid w:val="00D0684C"/>
    <w:rsid w:val="00D36969"/>
    <w:rsid w:val="00D424C7"/>
    <w:rsid w:val="00D47A89"/>
    <w:rsid w:val="00D53074"/>
    <w:rsid w:val="00D54462"/>
    <w:rsid w:val="00D62616"/>
    <w:rsid w:val="00D803D9"/>
    <w:rsid w:val="00D8168B"/>
    <w:rsid w:val="00D95D12"/>
    <w:rsid w:val="00DA2315"/>
    <w:rsid w:val="00DA66F9"/>
    <w:rsid w:val="00DB2E5C"/>
    <w:rsid w:val="00DB5956"/>
    <w:rsid w:val="00DB63C8"/>
    <w:rsid w:val="00DB695C"/>
    <w:rsid w:val="00DB7EA5"/>
    <w:rsid w:val="00DC677F"/>
    <w:rsid w:val="00DD4B84"/>
    <w:rsid w:val="00DD5630"/>
    <w:rsid w:val="00DE08BD"/>
    <w:rsid w:val="00DF70CD"/>
    <w:rsid w:val="00E054C4"/>
    <w:rsid w:val="00E1021B"/>
    <w:rsid w:val="00E2176A"/>
    <w:rsid w:val="00E2474F"/>
    <w:rsid w:val="00E26034"/>
    <w:rsid w:val="00E26B6C"/>
    <w:rsid w:val="00E33D35"/>
    <w:rsid w:val="00E3720B"/>
    <w:rsid w:val="00E61650"/>
    <w:rsid w:val="00E6482F"/>
    <w:rsid w:val="00E74215"/>
    <w:rsid w:val="00E748DA"/>
    <w:rsid w:val="00E76B4E"/>
    <w:rsid w:val="00EC1802"/>
    <w:rsid w:val="00ED3731"/>
    <w:rsid w:val="00EE535A"/>
    <w:rsid w:val="00EF3940"/>
    <w:rsid w:val="00F0507A"/>
    <w:rsid w:val="00F13DF1"/>
    <w:rsid w:val="00F151B5"/>
    <w:rsid w:val="00F15657"/>
    <w:rsid w:val="00F205C4"/>
    <w:rsid w:val="00F20AE5"/>
    <w:rsid w:val="00F221F1"/>
    <w:rsid w:val="00F40612"/>
    <w:rsid w:val="00F455C0"/>
    <w:rsid w:val="00F56E24"/>
    <w:rsid w:val="00F62BD6"/>
    <w:rsid w:val="00F80701"/>
    <w:rsid w:val="00F92F87"/>
    <w:rsid w:val="00FA7FEC"/>
    <w:rsid w:val="00FF0810"/>
    <w:rsid w:val="00FF17F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669B7"/>
    <w:rPr>
      <w:sz w:val="24"/>
      <w:szCs w:val="24"/>
      <w:lang w:val="sk-SK" w:eastAsia="en-US"/>
    </w:rPr>
  </w:style>
  <w:style w:type="paragraph" w:styleId="Heading1">
    <w:name w:val="heading 1"/>
    <w:basedOn w:val="Normal"/>
    <w:next w:val="Normal"/>
    <w:qFormat/>
    <w:rsid w:val="000D6B26"/>
    <w:pPr>
      <w:keepNext/>
      <w:spacing w:line="360" w:lineRule="auto"/>
      <w:jc w:val="center"/>
      <w:outlineLvl w:val="0"/>
    </w:pPr>
    <w:rPr>
      <w:b/>
      <w:bCs/>
      <w:sz w:val="28"/>
    </w:rPr>
  </w:style>
  <w:style w:type="paragraph" w:styleId="Heading2">
    <w:name w:val="heading 2"/>
    <w:basedOn w:val="Normal"/>
    <w:next w:val="Normal"/>
    <w:qFormat/>
    <w:rsid w:val="000D6B26"/>
    <w:pPr>
      <w:keepNext/>
      <w:pBdr>
        <w:bottom w:val="single" w:sz="4" w:space="1" w:color="auto"/>
      </w:pBdr>
      <w:jc w:val="both"/>
      <w:outlineLvl w:val="1"/>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D6B26"/>
    <w:pPr>
      <w:jc w:val="center"/>
    </w:pPr>
    <w:rPr>
      <w:b/>
      <w:bCs/>
    </w:rPr>
  </w:style>
  <w:style w:type="paragraph" w:styleId="BodyText">
    <w:name w:val="Body Text"/>
    <w:basedOn w:val="Normal"/>
    <w:rsid w:val="000D6B26"/>
    <w:pPr>
      <w:spacing w:line="360" w:lineRule="auto"/>
      <w:jc w:val="both"/>
    </w:pPr>
  </w:style>
  <w:style w:type="paragraph" w:styleId="BodyTextIndent">
    <w:name w:val="Body Text Indent"/>
    <w:basedOn w:val="Normal"/>
    <w:rsid w:val="000D6B26"/>
    <w:pPr>
      <w:spacing w:line="360" w:lineRule="auto"/>
      <w:ind w:left="720" w:hanging="360"/>
      <w:jc w:val="both"/>
    </w:pPr>
    <w:rPr>
      <w:b/>
      <w:bCs/>
      <w:i/>
      <w:iCs/>
    </w:rPr>
  </w:style>
  <w:style w:type="paragraph" w:styleId="Footer">
    <w:name w:val="footer"/>
    <w:basedOn w:val="Normal"/>
    <w:rsid w:val="000D6B26"/>
    <w:pPr>
      <w:tabs>
        <w:tab w:val="center" w:pos="4536"/>
        <w:tab w:val="right" w:pos="9072"/>
      </w:tabs>
    </w:pPr>
  </w:style>
  <w:style w:type="character" w:styleId="PageNumber">
    <w:name w:val="page number"/>
    <w:basedOn w:val="DefaultParagraphFont"/>
    <w:rsid w:val="000D6B26"/>
  </w:style>
  <w:style w:type="character" w:styleId="CommentReference">
    <w:name w:val="annotation reference"/>
    <w:basedOn w:val="DefaultParagraphFont"/>
    <w:rsid w:val="009B2F36"/>
    <w:rPr>
      <w:sz w:val="16"/>
      <w:szCs w:val="16"/>
    </w:rPr>
  </w:style>
  <w:style w:type="paragraph" w:styleId="CommentText">
    <w:name w:val="annotation text"/>
    <w:basedOn w:val="Normal"/>
    <w:link w:val="CommentTextChar"/>
    <w:rsid w:val="009B2F36"/>
    <w:rPr>
      <w:sz w:val="20"/>
      <w:szCs w:val="20"/>
    </w:rPr>
  </w:style>
  <w:style w:type="character" w:customStyle="1" w:styleId="CommentTextChar">
    <w:name w:val="Comment Text Char"/>
    <w:basedOn w:val="DefaultParagraphFont"/>
    <w:link w:val="CommentText"/>
    <w:rsid w:val="009B2F36"/>
    <w:rPr>
      <w:lang w:val="sk-SK" w:eastAsia="en-US"/>
    </w:rPr>
  </w:style>
  <w:style w:type="paragraph" w:styleId="CommentSubject">
    <w:name w:val="annotation subject"/>
    <w:basedOn w:val="CommentText"/>
    <w:next w:val="CommentText"/>
    <w:link w:val="CommentSubjectChar"/>
    <w:rsid w:val="009B2F36"/>
    <w:rPr>
      <w:b/>
      <w:bCs/>
    </w:rPr>
  </w:style>
  <w:style w:type="character" w:customStyle="1" w:styleId="CommentSubjectChar">
    <w:name w:val="Comment Subject Char"/>
    <w:basedOn w:val="CommentTextChar"/>
    <w:link w:val="CommentSubject"/>
    <w:rsid w:val="009B2F36"/>
    <w:rPr>
      <w:b/>
      <w:bCs/>
    </w:rPr>
  </w:style>
  <w:style w:type="paragraph" w:styleId="BalloonText">
    <w:name w:val="Balloon Text"/>
    <w:basedOn w:val="Normal"/>
    <w:link w:val="BalloonTextChar"/>
    <w:rsid w:val="009B2F36"/>
    <w:rPr>
      <w:rFonts w:ascii="Tahoma" w:hAnsi="Tahoma" w:cs="Tahoma"/>
      <w:sz w:val="16"/>
      <w:szCs w:val="16"/>
    </w:rPr>
  </w:style>
  <w:style w:type="character" w:customStyle="1" w:styleId="BalloonTextChar">
    <w:name w:val="Balloon Text Char"/>
    <w:basedOn w:val="DefaultParagraphFont"/>
    <w:link w:val="BalloonText"/>
    <w:rsid w:val="009B2F36"/>
    <w:rPr>
      <w:rFonts w:ascii="Tahoma" w:hAnsi="Tahoma" w:cs="Tahoma"/>
      <w:sz w:val="16"/>
      <w:szCs w:val="16"/>
      <w:lang w:val="sk-SK" w:eastAsia="en-US"/>
    </w:rPr>
  </w:style>
  <w:style w:type="paragraph" w:styleId="NormalWeb">
    <w:name w:val="Normal (Web)"/>
    <w:basedOn w:val="Normal"/>
    <w:rsid w:val="00622BE1"/>
    <w:pPr>
      <w:spacing w:before="100" w:beforeAutospacing="1" w:after="100" w:afterAutospacing="1"/>
    </w:pPr>
    <w:rPr>
      <w:lang w:eastAsia="sk-SK"/>
    </w:rPr>
  </w:style>
  <w:style w:type="paragraph" w:styleId="ListParagraph">
    <w:name w:val="List Paragraph"/>
    <w:basedOn w:val="Normal"/>
    <w:uiPriority w:val="34"/>
    <w:qFormat/>
    <w:rsid w:val="002F023E"/>
    <w:pPr>
      <w:ind w:left="720"/>
      <w:contextualSpacing/>
    </w:pPr>
  </w:style>
  <w:style w:type="character" w:styleId="Hyperlink">
    <w:name w:val="Hyperlink"/>
    <w:basedOn w:val="DefaultParagraphFont"/>
    <w:rsid w:val="005A2AA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gc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710D-E16E-4266-A7F9-7D1B6624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3878</Words>
  <Characters>22881</Characters>
  <Application>Microsoft Office Word</Application>
  <DocSecurity>0</DocSecurity>
  <Lines>190</Lines>
  <Paragraphs>53</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Z Á P I S N I C A</vt:lpstr>
      <vt:lpstr>Z Á P I S N I C A</vt:lpstr>
    </vt:vector>
  </TitlesOfParts>
  <Company/>
  <LinksUpToDate>false</LinksUpToDate>
  <CharactersWithSpaces>26706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Á P I S N I C A</dc:title>
  <dc:subject/>
  <dc:creator>tenkac</dc:creator>
  <cp:keywords/>
  <dc:description/>
  <cp:lastModifiedBy>Your User Name</cp:lastModifiedBy>
  <cp:revision>2</cp:revision>
  <cp:lastPrinted>2014-04-17T17:11:00Z</cp:lastPrinted>
  <dcterms:created xsi:type="dcterms:W3CDTF">2015-07-14T14:37:00Z</dcterms:created>
  <dcterms:modified xsi:type="dcterms:W3CDTF">2015-07-14T14:37:00Z</dcterms:modified>
</cp:coreProperties>
</file>