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4" w:rsidRPr="009E5390" w:rsidRDefault="00E62204" w:rsidP="009E5390">
      <w:pPr>
        <w:spacing w:after="0" w:line="240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9E5390">
        <w:rPr>
          <w:rFonts w:ascii="Arial Narrow" w:hAnsi="Arial Narrow"/>
          <w:b/>
          <w:color w:val="C00000"/>
          <w:sz w:val="28"/>
          <w:szCs w:val="28"/>
        </w:rPr>
        <w:t>„Dobre spravovaná firma za rok 2019“</w:t>
      </w:r>
      <w:bookmarkStart w:id="0" w:name="_GoBack"/>
      <w:bookmarkEnd w:id="0"/>
    </w:p>
    <w:p w:rsidR="000905FA" w:rsidRPr="009E5390" w:rsidRDefault="000905FA" w:rsidP="009E5390">
      <w:pPr>
        <w:spacing w:after="0" w:line="240" w:lineRule="auto"/>
        <w:jc w:val="center"/>
        <w:rPr>
          <w:rFonts w:ascii="Arial Narrow" w:hAnsi="Arial Narrow"/>
          <w:color w:val="44546A" w:themeColor="text2"/>
          <w:sz w:val="24"/>
          <w:szCs w:val="24"/>
        </w:rPr>
      </w:pPr>
      <w:r w:rsidRPr="009E5390">
        <w:rPr>
          <w:rFonts w:ascii="Arial Narrow" w:hAnsi="Arial Narrow"/>
          <w:color w:val="44546A" w:themeColor="text2"/>
          <w:sz w:val="24"/>
          <w:szCs w:val="24"/>
        </w:rPr>
        <w:t>Elena Kohútiková, predsedníčka Správnej rady Slovenskej asociácie Corporate Governance</w:t>
      </w:r>
    </w:p>
    <w:p w:rsidR="000905FA" w:rsidRPr="00BA53F7" w:rsidRDefault="000905FA" w:rsidP="00E6220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905FA" w:rsidRPr="00BA53F7" w:rsidRDefault="000905FA" w:rsidP="000905FA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44546A" w:themeColor="text2"/>
          <w:sz w:val="24"/>
          <w:szCs w:val="24"/>
        </w:rPr>
      </w:pPr>
      <w:r w:rsidRPr="00BA53F7">
        <w:rPr>
          <w:rFonts w:ascii="Arial Narrow" w:hAnsi="Arial Narrow"/>
          <w:b/>
          <w:color w:val="44546A" w:themeColor="text2"/>
          <w:sz w:val="24"/>
          <w:szCs w:val="24"/>
        </w:rPr>
        <w:t>Čo vo firemnom ponímaní znamená Corporate Governance?</w:t>
      </w:r>
    </w:p>
    <w:p w:rsidR="000905FA" w:rsidRPr="000905FA" w:rsidRDefault="000905FA" w:rsidP="000905FA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>Corporate Governance je súbor princípov</w:t>
      </w:r>
      <w:r w:rsidR="00B319C0">
        <w:rPr>
          <w:rFonts w:ascii="Arial Narrow" w:hAnsi="Arial Narrow"/>
          <w:color w:val="44546A" w:themeColor="text2"/>
          <w:sz w:val="24"/>
          <w:szCs w:val="24"/>
        </w:rPr>
        <w:t>, ktoré stanovujú, ako  spravovať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="00B319C0">
        <w:rPr>
          <w:rFonts w:ascii="Arial Narrow" w:hAnsi="Arial Narrow"/>
          <w:color w:val="44546A" w:themeColor="text2"/>
          <w:sz w:val="24"/>
          <w:szCs w:val="24"/>
        </w:rPr>
        <w:t>a riadiť spoločnosť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, </w:t>
      </w:r>
      <w:r w:rsidR="00B319C0">
        <w:rPr>
          <w:rFonts w:ascii="Arial Narrow" w:hAnsi="Arial Narrow"/>
          <w:color w:val="44546A" w:themeColor="text2"/>
          <w:sz w:val="24"/>
          <w:szCs w:val="24"/>
        </w:rPr>
        <w:t>aby mali majitelia spoločnosti, ale aj všetky zainteresované strany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dostatok relevantných informácií o s</w:t>
      </w:r>
      <w:r w:rsidR="00096CE0">
        <w:rPr>
          <w:rFonts w:ascii="Arial Narrow" w:hAnsi="Arial Narrow"/>
          <w:color w:val="44546A" w:themeColor="text2"/>
          <w:sz w:val="24"/>
          <w:szCs w:val="24"/>
        </w:rPr>
        <w:t>ystéme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riadenia, výkonnosti a výsledkoch spoločnosti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>. Preto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>d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obre spravovaná 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>spoločnosť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 je 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>tá</w:t>
      </w:r>
      <w:r w:rsidR="00B319C0">
        <w:rPr>
          <w:rFonts w:ascii="Arial Narrow" w:hAnsi="Arial Narrow"/>
          <w:color w:val="44546A" w:themeColor="text2"/>
          <w:sz w:val="24"/>
          <w:szCs w:val="24"/>
        </w:rPr>
        <w:t>, ktorá má zavedené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 jasné a efektívne rozhodovacie procesy týkajúce sa korporátnych vzťahov, prostredníctvom ktorých si stanovuje podnikateľské ciele, spôsoby akými sa tieto ciele majú dosiahnuť, a spôsob akým sa má kontrolovať ich napĺňanie a výkon. Vo vzťahu ku kontrole je kľúčová transparentnosť - ako transparentne a včasne firma informuje o svojich výsledkoch a plánoch svojich </w:t>
      </w:r>
      <w:r w:rsidR="00B319C0">
        <w:rPr>
          <w:rFonts w:ascii="Arial Narrow" w:hAnsi="Arial Narrow"/>
          <w:color w:val="44546A" w:themeColor="text2"/>
          <w:sz w:val="24"/>
          <w:szCs w:val="24"/>
        </w:rPr>
        <w:t>majiteľov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>, zamestnancov, p</w:t>
      </w:r>
      <w:r w:rsidR="005405D5">
        <w:rPr>
          <w:rFonts w:ascii="Arial Narrow" w:hAnsi="Arial Narrow"/>
          <w:color w:val="44546A" w:themeColor="text2"/>
          <w:sz w:val="24"/>
          <w:szCs w:val="24"/>
        </w:rPr>
        <w:t>artnerov, investorov..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>. Medzi kľúčové zásady</w:t>
      </w:r>
      <w:r w:rsidR="005405D5">
        <w:rPr>
          <w:rFonts w:ascii="Arial Narrow" w:hAnsi="Arial Narrow"/>
          <w:color w:val="44546A" w:themeColor="text2"/>
          <w:sz w:val="24"/>
          <w:szCs w:val="24"/>
        </w:rPr>
        <w:t xml:space="preserve"> dobre spravovanej firmy by malo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 patriť presadzovanie poctivosti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 xml:space="preserve"> a 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>slušnosti v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> 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>podnikaní</w:t>
      </w:r>
      <w:r w:rsidR="00FF1670">
        <w:rPr>
          <w:rFonts w:ascii="Arial Narrow" w:hAnsi="Arial Narrow"/>
          <w:color w:val="44546A" w:themeColor="text2"/>
          <w:sz w:val="24"/>
          <w:szCs w:val="24"/>
        </w:rPr>
        <w:t>,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 a presadzovanie zodpovedného a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> 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>dlhodobo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Pr="000905FA">
        <w:rPr>
          <w:rFonts w:ascii="Arial Narrow" w:hAnsi="Arial Narrow"/>
          <w:color w:val="44546A" w:themeColor="text2"/>
          <w:sz w:val="24"/>
          <w:szCs w:val="24"/>
        </w:rPr>
        <w:t xml:space="preserve">udržateľného podnikania. </w:t>
      </w:r>
    </w:p>
    <w:p w:rsidR="000905FA" w:rsidRPr="000905FA" w:rsidRDefault="00FF1670" w:rsidP="000905FA">
      <w:pPr>
        <w:pStyle w:val="ListParagraph"/>
        <w:rPr>
          <w:b/>
        </w:rPr>
      </w:pPr>
      <w:r>
        <w:rPr>
          <w:b/>
        </w:rPr>
        <w:t xml:space="preserve"> </w:t>
      </w:r>
    </w:p>
    <w:p w:rsidR="000905FA" w:rsidRPr="00BA53F7" w:rsidRDefault="000905FA" w:rsidP="00096CE0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44546A" w:themeColor="text2"/>
          <w:sz w:val="24"/>
          <w:szCs w:val="24"/>
        </w:rPr>
      </w:pPr>
      <w:r w:rsidRPr="00BA53F7">
        <w:rPr>
          <w:rFonts w:ascii="Arial Narrow" w:hAnsi="Arial Narrow"/>
          <w:b/>
          <w:color w:val="44546A" w:themeColor="text2"/>
          <w:sz w:val="24"/>
          <w:szCs w:val="24"/>
        </w:rPr>
        <w:t>Aké kritériá sa sledujú a vyhodnocujú pri nomináciách na cenu Dobre spravovaná firma?</w:t>
      </w:r>
    </w:p>
    <w:p w:rsidR="00780EBD" w:rsidRDefault="00B319C0" w:rsidP="005F0BDA">
      <w:pPr>
        <w:pStyle w:val="ListParagraph"/>
        <w:spacing w:after="160" w:line="259" w:lineRule="auto"/>
        <w:contextualSpacing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 xml:space="preserve">U nás, na </w:t>
      </w:r>
      <w:r w:rsidR="00096CE0" w:rsidRPr="00096CE0">
        <w:rPr>
          <w:rFonts w:ascii="Arial Narrow" w:hAnsi="Arial Narrow"/>
          <w:color w:val="44546A" w:themeColor="text2"/>
          <w:sz w:val="24"/>
          <w:szCs w:val="24"/>
        </w:rPr>
        <w:t xml:space="preserve"> Slovensku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, </w:t>
      </w:r>
      <w:r w:rsidR="00096CE0">
        <w:rPr>
          <w:rFonts w:ascii="Arial Narrow" w:hAnsi="Arial Narrow"/>
          <w:color w:val="44546A" w:themeColor="text2"/>
          <w:sz w:val="24"/>
          <w:szCs w:val="24"/>
        </w:rPr>
        <w:t xml:space="preserve"> stále nie je samozrejmosťou implementácia princípov Corporate Governance OECD do systému správy spoločnosti a deklarovanie ich dodržiavania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. Pri  </w:t>
      </w:r>
      <w:r w:rsidR="00BA53F7">
        <w:rPr>
          <w:rFonts w:ascii="Arial Narrow" w:hAnsi="Arial Narrow"/>
          <w:color w:val="44546A" w:themeColor="text2"/>
          <w:sz w:val="24"/>
          <w:szCs w:val="24"/>
        </w:rPr>
        <w:t>nomináciách sledujeme a vyhodnocujeme ako základné kritérium skutočnosť, či sa spoločnosť prihlásila k dodržiavaniu princípov Corporate Governance a či vypracúva tzv. „</w:t>
      </w:r>
      <w:r w:rsidR="00BA53F7" w:rsidRPr="00BA53F7">
        <w:rPr>
          <w:rFonts w:ascii="Arial Narrow" w:hAnsi="Arial Narrow"/>
          <w:i/>
          <w:color w:val="44546A" w:themeColor="text2"/>
          <w:sz w:val="24"/>
          <w:szCs w:val="24"/>
        </w:rPr>
        <w:t>Vyhlásenie Corporate Governance</w:t>
      </w:r>
      <w:r w:rsidR="00BA53F7">
        <w:rPr>
          <w:rFonts w:ascii="Arial Narrow" w:hAnsi="Arial Narrow"/>
          <w:i/>
          <w:color w:val="44546A" w:themeColor="text2"/>
          <w:sz w:val="24"/>
          <w:szCs w:val="24"/>
        </w:rPr>
        <w:t>“</w:t>
      </w:r>
      <w:r>
        <w:rPr>
          <w:rFonts w:ascii="Arial Narrow" w:hAnsi="Arial Narrow"/>
          <w:color w:val="44546A" w:themeColor="text2"/>
          <w:sz w:val="24"/>
          <w:szCs w:val="24"/>
        </w:rPr>
        <w:t>. V tomto Vyhlásení</w:t>
      </w:r>
      <w:r w:rsidR="00560A0D"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="00BA53F7">
        <w:rPr>
          <w:rFonts w:ascii="Arial Narrow" w:hAnsi="Arial Narrow"/>
          <w:color w:val="44546A" w:themeColor="text2"/>
          <w:sz w:val="24"/>
          <w:szCs w:val="24"/>
        </w:rPr>
        <w:t>popisuje spôsob dodržiavania týchto princípov v praxi. Ďalšie kritériá už vychádzajú zo samotn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>ých</w:t>
      </w:r>
      <w:r w:rsidR="00BA53F7"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>princípov</w:t>
      </w:r>
      <w:r w:rsidR="00BA53F7">
        <w:rPr>
          <w:rFonts w:ascii="Arial Narrow" w:hAnsi="Arial Narrow"/>
          <w:color w:val="44546A" w:themeColor="text2"/>
          <w:sz w:val="24"/>
          <w:szCs w:val="24"/>
        </w:rPr>
        <w:t xml:space="preserve"> riadenia spoločností, pričom kladieme dôraz na verejnú dostupnosť </w:t>
      </w:r>
      <w:r w:rsidR="005F0BDA">
        <w:rPr>
          <w:rFonts w:ascii="Arial Narrow" w:hAnsi="Arial Narrow"/>
          <w:color w:val="44546A" w:themeColor="text2"/>
          <w:sz w:val="24"/>
          <w:szCs w:val="24"/>
        </w:rPr>
        <w:t xml:space="preserve">požadovaných informácií, ako napr. </w:t>
      </w:r>
      <w:r w:rsidR="00BA53F7">
        <w:rPr>
          <w:rFonts w:ascii="Arial Narrow" w:hAnsi="Arial Narrow"/>
          <w:color w:val="44546A" w:themeColor="text2"/>
          <w:sz w:val="24"/>
          <w:szCs w:val="24"/>
        </w:rPr>
        <w:t>informácií</w:t>
      </w:r>
      <w:r w:rsidR="00A267D8">
        <w:rPr>
          <w:rFonts w:ascii="Arial Narrow" w:hAnsi="Arial Narrow"/>
          <w:color w:val="44546A" w:themeColor="text2"/>
          <w:sz w:val="24"/>
          <w:szCs w:val="24"/>
        </w:rPr>
        <w:t xml:space="preserve"> o členoch orgánov spoločnosti vrátane ich kvalifikácie a ich členstva v iných orgánoch, dostupnosť informácií o ich odmeňovaní a zabezpečení diverzity v orgánoch spoločnosti. Ďalej sledujeme dostupnosť informácií o predvídateľných rizikových faktoroch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, 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>ktoré sú špecifické pre dané odvetvie alebo lokalitu, v ktorej spoločnosť pôsobí, vrátane systému monitoringu rizika.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Dôležité je tiež to,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 či spoločnosť 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>zriadila niektorý z odporúčaných výborov (Výbor pre audit, Výbor pre nominácie a výber členov orgánov, Výbor pre odmeňovanie), resp.</w:t>
      </w:r>
      <w:r w:rsidR="005405D5">
        <w:rPr>
          <w:rFonts w:ascii="Arial Narrow" w:hAnsi="Arial Narrow"/>
          <w:color w:val="44546A" w:themeColor="text2"/>
          <w:sz w:val="24"/>
          <w:szCs w:val="24"/>
        </w:rPr>
        <w:t xml:space="preserve"> aj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 xml:space="preserve"> iné pomocné orgány, ktoré neukladá zákon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. </w:t>
      </w:r>
      <w:r w:rsidR="005F0BDA">
        <w:rPr>
          <w:rFonts w:ascii="Arial Narrow" w:hAnsi="Arial Narrow"/>
          <w:color w:val="44546A" w:themeColor="text2"/>
          <w:sz w:val="24"/>
          <w:szCs w:val="24"/>
        </w:rPr>
        <w:t>S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>ledujeme</w:t>
      </w:r>
      <w:r w:rsidR="005F0BDA">
        <w:rPr>
          <w:rFonts w:ascii="Arial Narrow" w:hAnsi="Arial Narrow"/>
          <w:color w:val="44546A" w:themeColor="text2"/>
          <w:sz w:val="24"/>
          <w:szCs w:val="24"/>
        </w:rPr>
        <w:t xml:space="preserve"> aj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 či má spoločnosť 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>v interných pravidlách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 nastavenú 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>rotáciu audítorov</w:t>
      </w:r>
      <w:r w:rsidR="00210FA6">
        <w:rPr>
          <w:rFonts w:ascii="Arial Narrow" w:hAnsi="Arial Narrow"/>
          <w:color w:val="44546A" w:themeColor="text2"/>
          <w:sz w:val="24"/>
          <w:szCs w:val="24"/>
        </w:rPr>
        <w:t xml:space="preserve"> alebo </w:t>
      </w:r>
      <w:r w:rsidR="00210FA6" w:rsidRPr="00210FA6">
        <w:rPr>
          <w:rFonts w:ascii="Arial Narrow" w:hAnsi="Arial Narrow"/>
          <w:color w:val="44546A" w:themeColor="text2"/>
          <w:sz w:val="24"/>
          <w:szCs w:val="24"/>
        </w:rPr>
        <w:t>pravidlá na ochranu oznamovateľov (whistleblowers)</w:t>
      </w:r>
      <w:r w:rsidR="00EE0040">
        <w:rPr>
          <w:rFonts w:ascii="Arial Narrow" w:hAnsi="Arial Narrow"/>
          <w:color w:val="44546A" w:themeColor="text2"/>
          <w:sz w:val="24"/>
          <w:szCs w:val="24"/>
        </w:rPr>
        <w:t xml:space="preserve">, resp. či spoločnosť umožňuje elektronické hlasovanie na valných zhromaždeniach. </w:t>
      </w:r>
      <w:r w:rsidR="005F0BDA">
        <w:rPr>
          <w:rFonts w:ascii="Arial Narrow" w:hAnsi="Arial Narrow"/>
          <w:color w:val="44546A" w:themeColor="text2"/>
          <w:sz w:val="24"/>
          <w:szCs w:val="24"/>
        </w:rPr>
        <w:t xml:space="preserve">Je to len niekoľko kritérií z celého súboru princípov Corporate Governance, pri ktorých </w:t>
      </w:r>
      <w:r w:rsidR="005405D5">
        <w:rPr>
          <w:rFonts w:ascii="Arial Narrow" w:hAnsi="Arial Narrow"/>
          <w:color w:val="44546A" w:themeColor="text2"/>
          <w:sz w:val="24"/>
          <w:szCs w:val="24"/>
        </w:rPr>
        <w:t>je predpoklad, že už sú nielen zavedené, ale reálne uplatňované</w:t>
      </w:r>
      <w:r w:rsidR="005F0BDA">
        <w:rPr>
          <w:rFonts w:ascii="Arial Narrow" w:hAnsi="Arial Narrow"/>
          <w:color w:val="44546A" w:themeColor="text2"/>
          <w:sz w:val="24"/>
          <w:szCs w:val="24"/>
        </w:rPr>
        <w:t xml:space="preserve"> v systéme riadenia slovenských spoločností, pretože mnohé z nich sú už zakotvené aj v slovenskej legislatíve. </w:t>
      </w:r>
    </w:p>
    <w:p w:rsidR="005F0BDA" w:rsidRPr="005F0BDA" w:rsidRDefault="005F0BDA" w:rsidP="005F0BDA">
      <w:pPr>
        <w:pStyle w:val="ListParagraph"/>
        <w:spacing w:after="160" w:line="259" w:lineRule="auto"/>
        <w:contextualSpacing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 xml:space="preserve">Okrem týchto vybraných kritérií </w:t>
      </w:r>
      <w:r>
        <w:rPr>
          <w:rFonts w:ascii="Arial Narrow" w:eastAsia="Times New Roman" w:hAnsi="Arial Narrow"/>
          <w:color w:val="44546A" w:themeColor="text2"/>
          <w:sz w:val="24"/>
          <w:szCs w:val="24"/>
        </w:rPr>
        <w:t>nás</w:t>
      </w:r>
      <w:r w:rsidR="005405D5">
        <w:rPr>
          <w:rFonts w:ascii="Arial Narrow" w:eastAsia="Times New Roman" w:hAnsi="Arial Narrow"/>
          <w:color w:val="44546A" w:themeColor="text2"/>
          <w:sz w:val="24"/>
          <w:szCs w:val="24"/>
        </w:rPr>
        <w:t xml:space="preserve"> </w:t>
      </w:r>
      <w:r>
        <w:rPr>
          <w:rFonts w:ascii="Arial Narrow" w:eastAsia="Times New Roman" w:hAnsi="Arial Narrow"/>
          <w:color w:val="44546A" w:themeColor="text2"/>
          <w:sz w:val="24"/>
          <w:szCs w:val="24"/>
        </w:rPr>
        <w:t xml:space="preserve"> zaujíma pohľad </w:t>
      </w:r>
      <w:r w:rsidR="00780EBD">
        <w:rPr>
          <w:rFonts w:ascii="Arial Narrow" w:eastAsia="Times New Roman" w:hAnsi="Arial Narrow"/>
          <w:color w:val="44546A" w:themeColor="text2"/>
          <w:sz w:val="24"/>
          <w:szCs w:val="24"/>
        </w:rPr>
        <w:t xml:space="preserve">samotnej </w:t>
      </w:r>
      <w:r>
        <w:rPr>
          <w:rFonts w:ascii="Arial Narrow" w:eastAsia="Times New Roman" w:hAnsi="Arial Narrow"/>
          <w:color w:val="44546A" w:themeColor="text2"/>
          <w:sz w:val="24"/>
          <w:szCs w:val="24"/>
        </w:rPr>
        <w:t>spoločnosti na princípy Corporate Governance, k</w:t>
      </w:r>
      <w:r w:rsidRPr="005F0BDA">
        <w:rPr>
          <w:rFonts w:ascii="Arial Narrow" w:eastAsia="Times New Roman" w:hAnsi="Arial Narrow"/>
          <w:color w:val="44546A" w:themeColor="text2"/>
          <w:sz w:val="24"/>
          <w:szCs w:val="24"/>
        </w:rPr>
        <w:t>toré princípy Corporate Governance vníma ako prioritné</w:t>
      </w:r>
      <w:r w:rsidR="00780EBD">
        <w:rPr>
          <w:rFonts w:ascii="Arial Narrow" w:eastAsia="Times New Roman" w:hAnsi="Arial Narrow"/>
          <w:color w:val="44546A" w:themeColor="text2"/>
          <w:sz w:val="24"/>
          <w:szCs w:val="24"/>
        </w:rPr>
        <w:t>,</w:t>
      </w:r>
      <w:r w:rsidRPr="005F0BDA">
        <w:rPr>
          <w:rFonts w:ascii="Arial Narrow" w:eastAsia="Times New Roman" w:hAnsi="Arial Narrow"/>
          <w:color w:val="44546A" w:themeColor="text2"/>
          <w:sz w:val="24"/>
          <w:szCs w:val="24"/>
        </w:rPr>
        <w:t xml:space="preserve"> akú má vypracovanú stratégiu v tejto oblasti</w:t>
      </w:r>
      <w:r w:rsidR="00780EBD">
        <w:rPr>
          <w:rFonts w:ascii="Arial Narrow" w:eastAsia="Times New Roman" w:hAnsi="Arial Narrow"/>
          <w:color w:val="44546A" w:themeColor="text2"/>
          <w:sz w:val="24"/>
          <w:szCs w:val="24"/>
        </w:rPr>
        <w:t>,</w:t>
      </w:r>
      <w:r>
        <w:rPr>
          <w:rFonts w:ascii="Arial Narrow" w:eastAsia="Times New Roman" w:hAnsi="Arial Narrow"/>
          <w:color w:val="44546A" w:themeColor="text2"/>
          <w:sz w:val="24"/>
          <w:szCs w:val="24"/>
        </w:rPr>
        <w:t xml:space="preserve"> a k</w:t>
      </w:r>
      <w:r w:rsidRPr="005F0BDA">
        <w:rPr>
          <w:rFonts w:ascii="Arial Narrow" w:eastAsia="Times New Roman" w:hAnsi="Arial Narrow"/>
          <w:color w:val="44546A" w:themeColor="text2"/>
          <w:sz w:val="24"/>
          <w:szCs w:val="24"/>
        </w:rPr>
        <w:t>toré prvky a procesy z oblasti Corporate Governance spoločnosť implementovala do svojich interných procesov. </w:t>
      </w:r>
    </w:p>
    <w:p w:rsidR="005F0BDA" w:rsidRDefault="005F0BDA" w:rsidP="00210FA6">
      <w:pPr>
        <w:pStyle w:val="ListParagraph"/>
        <w:spacing w:after="160" w:line="259" w:lineRule="auto"/>
        <w:contextualSpacing/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:rsidR="000905FA" w:rsidRDefault="000905FA" w:rsidP="00EE0040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44546A" w:themeColor="text2"/>
          <w:sz w:val="24"/>
          <w:szCs w:val="24"/>
        </w:rPr>
      </w:pPr>
      <w:r w:rsidRPr="00EE0040">
        <w:rPr>
          <w:rFonts w:ascii="Arial Narrow" w:hAnsi="Arial Narrow"/>
          <w:b/>
          <w:color w:val="44546A" w:themeColor="text2"/>
          <w:sz w:val="24"/>
          <w:szCs w:val="24"/>
        </w:rPr>
        <w:t>Ako sa v praxi „správa“ dobre spravovaná firma?</w:t>
      </w:r>
    </w:p>
    <w:p w:rsidR="00BD4241" w:rsidRDefault="00B319C0" w:rsidP="00EE0040">
      <w:pPr>
        <w:pStyle w:val="ListParagraph"/>
        <w:jc w:val="both"/>
        <w:rPr>
          <w:rFonts w:ascii="Arial Narrow" w:hAnsi="Arial Narrow"/>
          <w:bCs/>
          <w:iCs/>
          <w:color w:val="44546A" w:themeColor="text2"/>
          <w:sz w:val="24"/>
          <w:szCs w:val="24"/>
        </w:rPr>
      </w:pPr>
      <w:r>
        <w:rPr>
          <w:rFonts w:ascii="Arial Narrow" w:hAnsi="Arial Narrow"/>
          <w:bCs/>
          <w:iCs/>
          <w:color w:val="44546A" w:themeColor="text2"/>
          <w:sz w:val="24"/>
          <w:szCs w:val="24"/>
        </w:rPr>
        <w:t>Pokiaľ sa spoločnosť prihlási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k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> princípom Corporate Governance</w:t>
      </w:r>
      <w:r w:rsidR="00EE0040" w:rsidRPr="00EE0040">
        <w:rPr>
          <w:rFonts w:ascii="Arial Narrow" w:hAnsi="Arial Narrow"/>
          <w:bCs/>
          <w:i/>
          <w:iCs/>
          <w:color w:val="44546A" w:themeColor="text2"/>
          <w:sz w:val="24"/>
          <w:szCs w:val="24"/>
        </w:rPr>
        <w:t xml:space="preserve"> 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>a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> </w:t>
      </w:r>
      <w:r>
        <w:rPr>
          <w:rFonts w:ascii="Arial Narrow" w:hAnsi="Arial Narrow"/>
          <w:bCs/>
          <w:iCs/>
          <w:color w:val="44546A" w:themeColor="text2"/>
          <w:sz w:val="24"/>
          <w:szCs w:val="24"/>
        </w:rPr>
        <w:t>dodržiava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ich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pri správe spoločnosti je dôležité, aby o tejto skutočnosti informovala všetky zainteresované strany - zamestnancov, akcionárov, obchodných partnerov, investorov – a každoročne zverejňovala tzv</w:t>
      </w:r>
      <w:r w:rsidR="00EE0040" w:rsidRPr="00EE0040">
        <w:rPr>
          <w:rFonts w:ascii="Arial Narrow" w:hAnsi="Arial Narrow"/>
          <w:bCs/>
          <w:i/>
          <w:iCs/>
          <w:color w:val="44546A" w:themeColor="text2"/>
          <w:sz w:val="24"/>
          <w:szCs w:val="24"/>
        </w:rPr>
        <w:t>. Vyhlásenie Corporate Governance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. V tomto 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>V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>yhlásení, na základe princípu „dodržuj alebo vysvetli“, uvedie</w:t>
      </w:r>
      <w:r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, 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ktoré princípy dodržiav</w:t>
      </w:r>
      <w:r w:rsidR="005405D5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a a akým spôsobom ich uplatňuje. Ak  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niektoré princípy ešte neuplatňuje, tak vo 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>V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yhlásení vysvetlí prečo ich nedodržiava a aký má plán princípy postupne implementovať. Pravidelným zverejňovaním </w:t>
      </w:r>
      <w:r w:rsidR="00BD4241">
        <w:rPr>
          <w:rFonts w:ascii="Arial Narrow" w:hAnsi="Arial Narrow"/>
          <w:bCs/>
          <w:iCs/>
          <w:color w:val="44546A" w:themeColor="text2"/>
          <w:sz w:val="24"/>
          <w:szCs w:val="24"/>
        </w:rPr>
        <w:t>V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yhlásenia vo výročnej správe a na </w:t>
      </w:r>
      <w:r w:rsidR="00560A0D">
        <w:rPr>
          <w:rFonts w:ascii="Arial Narrow" w:hAnsi="Arial Narrow"/>
          <w:bCs/>
          <w:iCs/>
          <w:color w:val="44546A" w:themeColor="text2"/>
          <w:sz w:val="24"/>
          <w:szCs w:val="24"/>
        </w:rPr>
        <w:lastRenderedPageBreak/>
        <w:t>internetových</w:t>
      </w:r>
      <w:r w:rsidR="006A1686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</w:t>
      </w:r>
      <w:r w:rsidR="00EE0040" w:rsidRPr="00EE0040">
        <w:rPr>
          <w:rFonts w:ascii="Arial Narrow" w:hAnsi="Arial Narrow"/>
          <w:bCs/>
          <w:iCs/>
          <w:color w:val="44546A" w:themeColor="text2"/>
          <w:sz w:val="24"/>
          <w:szCs w:val="24"/>
        </w:rPr>
        <w:t xml:space="preserve"> stránkach spoločnosti sa napĺňa základný princíp Corporate Governance, ktorým je transparentnosť a včasná dostupnosť všetkých relevantných informácií o spoločnosti, ktoré potrebujú zainteresované strany k rozhodovaniu o spolupráci s touto spoločnosťou.</w:t>
      </w:r>
    </w:p>
    <w:p w:rsidR="00EE0040" w:rsidRPr="00EE0040" w:rsidRDefault="00EE0040" w:rsidP="00EE0040">
      <w:pPr>
        <w:pStyle w:val="ListParagraph"/>
        <w:jc w:val="both"/>
        <w:rPr>
          <w:rFonts w:ascii="Arial Narrow" w:hAnsi="Arial Narrow"/>
          <w:b/>
          <w:color w:val="44546A" w:themeColor="text2"/>
          <w:sz w:val="24"/>
          <w:szCs w:val="24"/>
        </w:rPr>
      </w:pPr>
    </w:p>
    <w:p w:rsidR="00EE0040" w:rsidRDefault="000905FA" w:rsidP="007E1A79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44546A" w:themeColor="text2"/>
          <w:sz w:val="24"/>
          <w:szCs w:val="24"/>
        </w:rPr>
      </w:pPr>
      <w:r w:rsidRPr="008D4819">
        <w:rPr>
          <w:rFonts w:ascii="Arial Narrow" w:hAnsi="Arial Narrow"/>
          <w:b/>
          <w:color w:val="44546A" w:themeColor="text2"/>
          <w:sz w:val="24"/>
          <w:szCs w:val="24"/>
        </w:rPr>
        <w:t xml:space="preserve">Kto </w:t>
      </w:r>
      <w:r w:rsidR="00EE0040" w:rsidRPr="008D4819">
        <w:rPr>
          <w:rFonts w:ascii="Arial Narrow" w:hAnsi="Arial Narrow"/>
          <w:b/>
          <w:color w:val="44546A" w:themeColor="text2"/>
          <w:sz w:val="24"/>
          <w:szCs w:val="24"/>
        </w:rPr>
        <w:t xml:space="preserve">sa </w:t>
      </w:r>
      <w:r w:rsidRPr="008D4819">
        <w:rPr>
          <w:rFonts w:ascii="Arial Narrow" w:hAnsi="Arial Narrow"/>
          <w:b/>
          <w:color w:val="44546A" w:themeColor="text2"/>
          <w:sz w:val="24"/>
          <w:szCs w:val="24"/>
        </w:rPr>
        <w:t>vo firme zvykne starať o dodržiavanie princípov Corporate Governance?</w:t>
      </w:r>
    </w:p>
    <w:p w:rsidR="008D4819" w:rsidRDefault="008D4819" w:rsidP="008D4819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>Zavedenie princípov Corporate Governance do systému správy a riadenia spoločnosti by mali požadovať majitelia spoločnosti, ktorí majú obvykle svoje zastúp</w:t>
      </w:r>
      <w:r w:rsidR="006A1686">
        <w:rPr>
          <w:rFonts w:ascii="Arial Narrow" w:hAnsi="Arial Narrow"/>
          <w:color w:val="44546A" w:themeColor="text2"/>
          <w:sz w:val="24"/>
          <w:szCs w:val="24"/>
        </w:rPr>
        <w:t>enie v dozornej rade</w:t>
      </w:r>
      <w:r>
        <w:rPr>
          <w:rFonts w:ascii="Arial Narrow" w:hAnsi="Arial Narrow"/>
          <w:color w:val="44546A" w:themeColor="text2"/>
          <w:sz w:val="24"/>
          <w:szCs w:val="24"/>
        </w:rPr>
        <w:t>.</w:t>
      </w:r>
    </w:p>
    <w:p w:rsidR="008D4819" w:rsidRPr="008D4819" w:rsidRDefault="006A1686" w:rsidP="008D4819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>Samotné d</w:t>
      </w:r>
      <w:r w:rsidR="008D4819">
        <w:rPr>
          <w:rFonts w:ascii="Arial Narrow" w:hAnsi="Arial Narrow"/>
          <w:color w:val="44546A" w:themeColor="text2"/>
          <w:sz w:val="24"/>
          <w:szCs w:val="24"/>
        </w:rPr>
        <w:t>održiavanie princípov Corporate Governance v praxi zabezpečuje manažment spoločnosti, ktorý ho formou interných predpisov zavedie do každodenného života spoločnosti. Je dobrou praxou, aby bol v spoločnosti vyčlenený jeden</w:t>
      </w:r>
      <w:r>
        <w:rPr>
          <w:rFonts w:ascii="Arial Narrow" w:hAnsi="Arial Narrow"/>
          <w:color w:val="44546A" w:themeColor="text2"/>
          <w:sz w:val="24"/>
          <w:szCs w:val="24"/>
        </w:rPr>
        <w:t xml:space="preserve"> zamestnanec</w:t>
      </w:r>
      <w:r w:rsidR="008D4819">
        <w:rPr>
          <w:rFonts w:ascii="Arial Narrow" w:hAnsi="Arial Narrow"/>
          <w:color w:val="44546A" w:themeColor="text2"/>
          <w:sz w:val="24"/>
          <w:szCs w:val="24"/>
        </w:rPr>
        <w:t xml:space="preserve"> pre oblasť Corporate Governance, ktorý pôsobí na úseku predstaventva</w:t>
      </w:r>
      <w:r w:rsidR="00E74823">
        <w:rPr>
          <w:rFonts w:ascii="Arial Narrow" w:hAnsi="Arial Narrow"/>
          <w:color w:val="44546A" w:themeColor="text2"/>
          <w:sz w:val="24"/>
          <w:szCs w:val="24"/>
        </w:rPr>
        <w:t>, resp.</w:t>
      </w:r>
      <w:r w:rsidR="008D4819">
        <w:rPr>
          <w:rFonts w:ascii="Arial Narrow" w:hAnsi="Arial Narrow"/>
          <w:color w:val="44546A" w:themeColor="text2"/>
          <w:sz w:val="24"/>
          <w:szCs w:val="24"/>
        </w:rPr>
        <w:t xml:space="preserve"> dozornej rady, </w:t>
      </w:r>
      <w:r w:rsidR="00214F46">
        <w:rPr>
          <w:rFonts w:ascii="Arial Narrow" w:hAnsi="Arial Narrow"/>
          <w:color w:val="44546A" w:themeColor="text2"/>
          <w:sz w:val="24"/>
          <w:szCs w:val="24"/>
        </w:rPr>
        <w:t>a</w:t>
      </w:r>
      <w:r w:rsidR="008D4819">
        <w:rPr>
          <w:rFonts w:ascii="Arial Narrow" w:hAnsi="Arial Narrow"/>
          <w:color w:val="44546A" w:themeColor="text2"/>
          <w:sz w:val="24"/>
          <w:szCs w:val="24"/>
        </w:rPr>
        <w:t xml:space="preserve"> dohliada na </w:t>
      </w:r>
      <w:r w:rsidR="00BD4241">
        <w:rPr>
          <w:rFonts w:ascii="Arial Narrow" w:hAnsi="Arial Narrow"/>
          <w:color w:val="44546A" w:themeColor="text2"/>
          <w:sz w:val="24"/>
          <w:szCs w:val="24"/>
        </w:rPr>
        <w:t xml:space="preserve">včasné </w:t>
      </w:r>
      <w:r w:rsidR="008D4819">
        <w:rPr>
          <w:rFonts w:ascii="Arial Narrow" w:hAnsi="Arial Narrow"/>
          <w:color w:val="44546A" w:themeColor="text2"/>
          <w:sz w:val="24"/>
          <w:szCs w:val="24"/>
        </w:rPr>
        <w:t xml:space="preserve">dodržiavanie informačných povinností </w:t>
      </w:r>
      <w:r w:rsidR="00214F46">
        <w:rPr>
          <w:rFonts w:ascii="Arial Narrow" w:hAnsi="Arial Narrow"/>
          <w:color w:val="44546A" w:themeColor="text2"/>
          <w:sz w:val="24"/>
          <w:szCs w:val="24"/>
        </w:rPr>
        <w:t>vo vnútri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 xml:space="preserve"> a</w:t>
      </w:r>
      <w:r w:rsidR="00E74823">
        <w:rPr>
          <w:rFonts w:ascii="Arial Narrow" w:hAnsi="Arial Narrow"/>
          <w:color w:val="44546A" w:themeColor="text2"/>
          <w:sz w:val="24"/>
          <w:szCs w:val="24"/>
        </w:rPr>
        <w:t> navonok spoločnosti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>, ako aj sleduje vývoj a nové požiadavky v oblasti Corporate Governance.</w:t>
      </w:r>
    </w:p>
    <w:p w:rsidR="00EE0040" w:rsidRPr="00EE0040" w:rsidRDefault="00EE0040" w:rsidP="008D4819">
      <w:pPr>
        <w:pStyle w:val="ListParagraph"/>
        <w:jc w:val="both"/>
        <w:rPr>
          <w:b/>
        </w:rPr>
      </w:pPr>
    </w:p>
    <w:p w:rsidR="000905FA" w:rsidRDefault="000905FA" w:rsidP="00214F4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color w:val="44546A" w:themeColor="text2"/>
          <w:sz w:val="24"/>
          <w:szCs w:val="24"/>
        </w:rPr>
      </w:pPr>
      <w:r w:rsidRPr="00214F46">
        <w:rPr>
          <w:rFonts w:ascii="Arial Narrow" w:hAnsi="Arial Narrow"/>
          <w:b/>
          <w:color w:val="44546A" w:themeColor="text2"/>
          <w:sz w:val="24"/>
          <w:szCs w:val="24"/>
        </w:rPr>
        <w:t>Sú slovenské firmy pripravené zahrnúť do svojich vzťahov vo vnútri firmy a do vzťahov firmy s jej okolím princíp otvorenosti, poctivosti a zodpovednosti, ktoré sú základnými princípmi Corporate Governance?</w:t>
      </w:r>
    </w:p>
    <w:p w:rsidR="00214F46" w:rsidRDefault="006A1686" w:rsidP="00214F46">
      <w:pPr>
        <w:pStyle w:val="ListParagraph"/>
        <w:jc w:val="both"/>
        <w:rPr>
          <w:rFonts w:ascii="Arial Narrow" w:hAnsi="Arial Narrow"/>
          <w:b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>Á</w:t>
      </w:r>
      <w:r w:rsidR="00E62204">
        <w:rPr>
          <w:rFonts w:ascii="Arial Narrow" w:hAnsi="Arial Narrow"/>
          <w:color w:val="44546A" w:themeColor="text2"/>
          <w:sz w:val="24"/>
          <w:szCs w:val="24"/>
        </w:rPr>
        <w:t>no, pretože mnohé z princípov Corporate Governance sú už dnes súčasťou slovenskej legislatívy a spoločnosti ich už v praxi uplatňujú. Zatiaľ však nevenujú dostatok pozornosti zverejňovaniu</w:t>
      </w:r>
      <w:r w:rsidR="000D29A4">
        <w:rPr>
          <w:rFonts w:ascii="Arial Narrow" w:hAnsi="Arial Narrow"/>
          <w:color w:val="44546A" w:themeColor="text2"/>
          <w:sz w:val="24"/>
          <w:szCs w:val="24"/>
        </w:rPr>
        <w:t xml:space="preserve"> a verejnej dostupnosti</w:t>
      </w:r>
      <w:r w:rsidR="00E62204">
        <w:rPr>
          <w:rFonts w:ascii="Arial Narrow" w:hAnsi="Arial Narrow"/>
          <w:color w:val="44546A" w:themeColor="text2"/>
          <w:sz w:val="24"/>
          <w:szCs w:val="24"/>
        </w:rPr>
        <w:t xml:space="preserve"> informácií vyplývajúcich z princípov dobrej správy spoločností. Často to zdôvodňujú obavami z</w:t>
      </w:r>
      <w:r w:rsidR="000D29A4">
        <w:rPr>
          <w:rFonts w:ascii="Arial Narrow" w:hAnsi="Arial Narrow"/>
          <w:color w:val="44546A" w:themeColor="text2"/>
          <w:sz w:val="24"/>
          <w:szCs w:val="24"/>
        </w:rPr>
        <w:t> </w:t>
      </w:r>
      <w:r w:rsidR="00E62204">
        <w:rPr>
          <w:rFonts w:ascii="Arial Narrow" w:hAnsi="Arial Narrow"/>
          <w:color w:val="44546A" w:themeColor="text2"/>
          <w:sz w:val="24"/>
          <w:szCs w:val="24"/>
        </w:rPr>
        <w:t>úniku</w:t>
      </w:r>
      <w:r w:rsidR="000D29A4">
        <w:rPr>
          <w:rFonts w:ascii="Arial Narrow" w:hAnsi="Arial Narrow"/>
          <w:color w:val="44546A" w:themeColor="text2"/>
          <w:sz w:val="24"/>
          <w:szCs w:val="24"/>
        </w:rPr>
        <w:t xml:space="preserve"> interných informácií o spoločnosti a ich prípadného zneužitia konkurenciou. Myslím však, že tieto časy už máme na Slovensku za sebou, a že spoločnosti už dnes viac vyhľadávajú u svojich partnerov dôveryhodnosť, transparentnosť a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> </w:t>
      </w:r>
      <w:r w:rsidR="000D29A4">
        <w:rPr>
          <w:rFonts w:ascii="Arial Narrow" w:hAnsi="Arial Narrow"/>
          <w:color w:val="44546A" w:themeColor="text2"/>
          <w:sz w:val="24"/>
          <w:szCs w:val="24"/>
        </w:rPr>
        <w:t>poctivosť</w:t>
      </w:r>
      <w:r w:rsidR="00996C48">
        <w:rPr>
          <w:rFonts w:ascii="Arial Narrow" w:hAnsi="Arial Narrow"/>
          <w:color w:val="44546A" w:themeColor="text2"/>
          <w:sz w:val="24"/>
          <w:szCs w:val="24"/>
        </w:rPr>
        <w:t>, v záujme zodpovedného dlhodobo udržateľného podnikania</w:t>
      </w:r>
      <w:r w:rsidR="000D29A4">
        <w:rPr>
          <w:rFonts w:ascii="Arial Narrow" w:hAnsi="Arial Narrow"/>
          <w:color w:val="44546A" w:themeColor="text2"/>
          <w:sz w:val="24"/>
          <w:szCs w:val="24"/>
        </w:rPr>
        <w:t>.</w:t>
      </w:r>
    </w:p>
    <w:p w:rsidR="00214F46" w:rsidRPr="00214F46" w:rsidRDefault="00214F46" w:rsidP="00214F46">
      <w:pPr>
        <w:pStyle w:val="ListParagraph"/>
        <w:jc w:val="both"/>
        <w:rPr>
          <w:rFonts w:ascii="Arial Narrow" w:hAnsi="Arial Narrow"/>
          <w:b/>
          <w:color w:val="44546A" w:themeColor="text2"/>
          <w:sz w:val="24"/>
          <w:szCs w:val="24"/>
        </w:rPr>
      </w:pPr>
    </w:p>
    <w:p w:rsidR="000905FA" w:rsidRDefault="000905FA" w:rsidP="008B0A66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/>
          <w:color w:val="44546A" w:themeColor="text2"/>
          <w:sz w:val="24"/>
          <w:szCs w:val="24"/>
        </w:rPr>
      </w:pPr>
      <w:r w:rsidRPr="00214F46">
        <w:rPr>
          <w:rFonts w:ascii="Arial Narrow" w:hAnsi="Arial Narrow"/>
          <w:b/>
          <w:color w:val="44546A" w:themeColor="text2"/>
          <w:sz w:val="24"/>
          <w:szCs w:val="24"/>
        </w:rPr>
        <w:t>Môžete dať firmám tip na správne vyplnený nominačný hárok pre cenu Dobre spravovaná firma?</w:t>
      </w:r>
      <w:r w:rsidR="00214F46">
        <w:rPr>
          <w:rFonts w:ascii="Arial Narrow" w:hAnsi="Arial Narrow"/>
          <w:b/>
          <w:color w:val="44546A" w:themeColor="text2"/>
          <w:sz w:val="24"/>
          <w:szCs w:val="24"/>
        </w:rPr>
        <w:t xml:space="preserve"> </w:t>
      </w:r>
      <w:r w:rsidR="00214F46" w:rsidRPr="00214F46">
        <w:rPr>
          <w:rFonts w:ascii="Arial Narrow" w:hAnsi="Arial Narrow"/>
          <w:b/>
          <w:color w:val="44546A" w:themeColor="text2"/>
          <w:sz w:val="24"/>
          <w:szCs w:val="24"/>
        </w:rPr>
        <w:t>Na</w:t>
      </w:r>
      <w:r w:rsidRPr="00214F46">
        <w:rPr>
          <w:rFonts w:ascii="Arial Narrow" w:hAnsi="Arial Narrow"/>
          <w:b/>
          <w:color w:val="44546A" w:themeColor="text2"/>
          <w:sz w:val="24"/>
          <w:szCs w:val="24"/>
        </w:rPr>
        <w:t xml:space="preserve"> čo sa majú sústrediť?</w:t>
      </w:r>
    </w:p>
    <w:p w:rsidR="001C523A" w:rsidRDefault="00713A13" w:rsidP="00FA1848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 xml:space="preserve">Slovenská asociácia Corporate governance </w:t>
      </w:r>
      <w:r w:rsidR="00FA1848" w:rsidRPr="00FA1848">
        <w:rPr>
          <w:rFonts w:ascii="Arial Narrow" w:hAnsi="Arial Narrow"/>
          <w:color w:val="44546A" w:themeColor="text2"/>
          <w:sz w:val="24"/>
          <w:szCs w:val="24"/>
        </w:rPr>
        <w:t>má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 xml:space="preserve"> na svojej internej platforme</w:t>
      </w:r>
      <w:r w:rsidR="00FA1848" w:rsidRPr="00FA1848">
        <w:rPr>
          <w:rFonts w:ascii="Arial Narrow" w:hAnsi="Arial Narrow"/>
          <w:color w:val="44546A" w:themeColor="text2"/>
          <w:sz w:val="24"/>
          <w:szCs w:val="24"/>
        </w:rPr>
        <w:t xml:space="preserve"> </w:t>
      </w:r>
      <w:r w:rsidR="00FA1848">
        <w:rPr>
          <w:rFonts w:ascii="Arial Narrow" w:hAnsi="Arial Narrow"/>
          <w:color w:val="44546A" w:themeColor="text2"/>
          <w:sz w:val="24"/>
          <w:szCs w:val="24"/>
        </w:rPr>
        <w:t xml:space="preserve">niekoľkoročnú skúsenosť 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>s </w:t>
      </w:r>
      <w:r w:rsidR="00343645" w:rsidRPr="00FA1848">
        <w:rPr>
          <w:rFonts w:ascii="Arial Narrow" w:hAnsi="Arial Narrow"/>
          <w:color w:val="44546A" w:themeColor="text2"/>
          <w:sz w:val="24"/>
          <w:szCs w:val="24"/>
        </w:rPr>
        <w:t>hodnotením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 xml:space="preserve"> spoločností </w:t>
      </w:r>
      <w:r w:rsidR="00FA1848">
        <w:rPr>
          <w:rFonts w:ascii="Arial Narrow" w:hAnsi="Arial Narrow"/>
          <w:color w:val="44546A" w:themeColor="text2"/>
          <w:sz w:val="24"/>
          <w:szCs w:val="24"/>
        </w:rPr>
        <w:t xml:space="preserve">a za najväčší problém pri vyplňovaní 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 xml:space="preserve">Vyhlásení Corporate Governance, resp. </w:t>
      </w:r>
      <w:r w:rsidR="006A1686">
        <w:rPr>
          <w:rFonts w:ascii="Arial Narrow" w:hAnsi="Arial Narrow"/>
          <w:color w:val="44546A" w:themeColor="text2"/>
          <w:sz w:val="24"/>
          <w:szCs w:val="24"/>
        </w:rPr>
        <w:t>nominačného hárku,</w:t>
      </w:r>
      <w:r w:rsidR="00FA1848">
        <w:rPr>
          <w:rFonts w:ascii="Arial Narrow" w:hAnsi="Arial Narrow"/>
          <w:color w:val="44546A" w:themeColor="text2"/>
          <w:sz w:val="24"/>
          <w:szCs w:val="24"/>
        </w:rPr>
        <w:t xml:space="preserve"> pokladáme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 xml:space="preserve"> zjednodušovanie odpovedí na konkrétne otázky formou všeobecnej odvolávky na stanovy spoločnosti, etický kódex alebo niektorý iný interný dokument spoločnosti,</w:t>
      </w:r>
      <w:r w:rsidR="006A1686">
        <w:rPr>
          <w:rFonts w:ascii="Arial Narrow" w:hAnsi="Arial Narrow"/>
          <w:color w:val="44546A" w:themeColor="text2"/>
          <w:sz w:val="24"/>
          <w:szCs w:val="24"/>
        </w:rPr>
        <w:t xml:space="preserve"> z ktorých hodnotiaca komisia ťažko posúdi, ako sú tieto princípy reálne uplatňované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>. Môj tip a zároveň prosba na</w:t>
      </w:r>
      <w:r w:rsidR="001C523A">
        <w:rPr>
          <w:rFonts w:ascii="Arial Narrow" w:hAnsi="Arial Narrow"/>
          <w:color w:val="44546A" w:themeColor="text2"/>
          <w:sz w:val="24"/>
          <w:szCs w:val="24"/>
        </w:rPr>
        <w:t xml:space="preserve"> všetky</w:t>
      </w:r>
      <w:r w:rsidR="00343645">
        <w:rPr>
          <w:rFonts w:ascii="Arial Narrow" w:hAnsi="Arial Narrow"/>
          <w:color w:val="44546A" w:themeColor="text2"/>
          <w:sz w:val="24"/>
          <w:szCs w:val="24"/>
        </w:rPr>
        <w:t xml:space="preserve"> spoločnosti, ktoré sa zapoja do súťaže o cenu „Dobre spravovaná firma za rok 2019“ je, aby v nominačnom hárku uviedli konkrétne odpovede na otázky, prípadne link na konkrétnu časť dok</w:t>
      </w:r>
      <w:r w:rsidR="006A1686">
        <w:rPr>
          <w:rFonts w:ascii="Arial Narrow" w:hAnsi="Arial Narrow"/>
          <w:color w:val="44546A" w:themeColor="text2"/>
          <w:sz w:val="24"/>
          <w:szCs w:val="24"/>
        </w:rPr>
        <w:t>umentu, v ktorej je daná oblasť rozpracovaná</w:t>
      </w:r>
      <w:r w:rsidR="001C523A">
        <w:rPr>
          <w:rFonts w:ascii="Arial Narrow" w:hAnsi="Arial Narrow"/>
          <w:color w:val="44546A" w:themeColor="text2"/>
          <w:sz w:val="24"/>
          <w:szCs w:val="24"/>
        </w:rPr>
        <w:t>. Otázok týkajúcich sa Corporate Governance nie je v nominačnom hárku veľa, takže veríme, že spoločnosti budú všetkým otázkam venovať patričnú pozornosť, aby hodnotiaca komisia zodpovedne identifikovala najlepšie spravovanú spoločnosť na Slovensku.</w:t>
      </w:r>
    </w:p>
    <w:p w:rsidR="001C523A" w:rsidRDefault="001C523A" w:rsidP="00FA1848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 xml:space="preserve"> </w:t>
      </w:r>
    </w:p>
    <w:p w:rsidR="00FA1848" w:rsidRPr="00FA1848" w:rsidRDefault="001C523A" w:rsidP="00FA1848">
      <w:pPr>
        <w:pStyle w:val="ListParagraph"/>
        <w:jc w:val="both"/>
        <w:rPr>
          <w:rFonts w:ascii="Arial Narrow" w:hAnsi="Arial Narrow"/>
          <w:color w:val="44546A" w:themeColor="text2"/>
          <w:sz w:val="24"/>
          <w:szCs w:val="24"/>
        </w:rPr>
      </w:pPr>
      <w:r>
        <w:rPr>
          <w:rFonts w:ascii="Arial Narrow" w:hAnsi="Arial Narrow"/>
          <w:color w:val="44546A" w:themeColor="text2"/>
          <w:sz w:val="24"/>
          <w:szCs w:val="24"/>
        </w:rPr>
        <w:t>Verím, že</w:t>
      </w:r>
      <w:r w:rsidR="006A1686">
        <w:rPr>
          <w:rFonts w:ascii="Arial Narrow" w:hAnsi="Arial Narrow"/>
          <w:color w:val="44546A" w:themeColor="text2"/>
          <w:sz w:val="24"/>
          <w:szCs w:val="24"/>
        </w:rPr>
        <w:t xml:space="preserve"> dobre spravované firmy sa radi do súťaže zapoja, aby boli svojim príkladom inšpiráciou aj pre ďalšie podnikateľské subjekty na Slovensku a aby preukázali svoj podiel na skultúrňovaní podnikateľského prostredia na Slovensku. Už sa na tieto spoločnosti tešíme.</w:t>
      </w:r>
    </w:p>
    <w:p w:rsidR="000905FA" w:rsidRPr="00FA1848" w:rsidRDefault="000905FA" w:rsidP="000905FA">
      <w:pPr>
        <w:jc w:val="both"/>
        <w:rPr>
          <w:rFonts w:ascii="Arial Narrow" w:hAnsi="Arial Narrow"/>
          <w:color w:val="44546A" w:themeColor="text2"/>
          <w:sz w:val="24"/>
          <w:szCs w:val="24"/>
        </w:rPr>
      </w:pPr>
    </w:p>
    <w:p w:rsidR="000905FA" w:rsidRDefault="000905FA" w:rsidP="00D57603">
      <w:pPr>
        <w:jc w:val="center"/>
        <w:rPr>
          <w:rFonts w:ascii="Arial Narrow" w:hAnsi="Arial Narrow"/>
          <w:b/>
          <w:color w:val="44546A" w:themeColor="text2"/>
          <w:sz w:val="28"/>
          <w:szCs w:val="28"/>
        </w:rPr>
      </w:pPr>
    </w:p>
    <w:sectPr w:rsidR="0009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D1E"/>
    <w:multiLevelType w:val="hybridMultilevel"/>
    <w:tmpl w:val="D9BC9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AFE"/>
    <w:multiLevelType w:val="hybridMultilevel"/>
    <w:tmpl w:val="9B186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DB6"/>
    <w:multiLevelType w:val="hybridMultilevel"/>
    <w:tmpl w:val="3A4852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42B6"/>
    <w:multiLevelType w:val="hybridMultilevel"/>
    <w:tmpl w:val="79EA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963"/>
    <w:multiLevelType w:val="hybridMultilevel"/>
    <w:tmpl w:val="A7667D68"/>
    <w:lvl w:ilvl="0" w:tplc="5FD6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95"/>
    <w:rsid w:val="00014077"/>
    <w:rsid w:val="000905FA"/>
    <w:rsid w:val="00096CE0"/>
    <w:rsid w:val="000D29A4"/>
    <w:rsid w:val="001C523A"/>
    <w:rsid w:val="001C7763"/>
    <w:rsid w:val="00210FA6"/>
    <w:rsid w:val="00214F46"/>
    <w:rsid w:val="00281D06"/>
    <w:rsid w:val="003429C4"/>
    <w:rsid w:val="00343645"/>
    <w:rsid w:val="005405D5"/>
    <w:rsid w:val="00560A0D"/>
    <w:rsid w:val="005A4228"/>
    <w:rsid w:val="005D78F4"/>
    <w:rsid w:val="005F0BDA"/>
    <w:rsid w:val="005F6FD2"/>
    <w:rsid w:val="00680F52"/>
    <w:rsid w:val="006A1686"/>
    <w:rsid w:val="00713A13"/>
    <w:rsid w:val="00725E95"/>
    <w:rsid w:val="00780EBD"/>
    <w:rsid w:val="0088162F"/>
    <w:rsid w:val="008D4819"/>
    <w:rsid w:val="008F2AB0"/>
    <w:rsid w:val="00996C48"/>
    <w:rsid w:val="009E5390"/>
    <w:rsid w:val="00A267D8"/>
    <w:rsid w:val="00A618FE"/>
    <w:rsid w:val="00A643FB"/>
    <w:rsid w:val="00A7688C"/>
    <w:rsid w:val="00AC4047"/>
    <w:rsid w:val="00B319C0"/>
    <w:rsid w:val="00B86D4E"/>
    <w:rsid w:val="00BA1035"/>
    <w:rsid w:val="00BA53F7"/>
    <w:rsid w:val="00BD4241"/>
    <w:rsid w:val="00C71563"/>
    <w:rsid w:val="00D57603"/>
    <w:rsid w:val="00E62204"/>
    <w:rsid w:val="00E74823"/>
    <w:rsid w:val="00EE0040"/>
    <w:rsid w:val="00EE4920"/>
    <w:rsid w:val="00F90C8E"/>
    <w:rsid w:val="00FA1848"/>
    <w:rsid w:val="00FE3E16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F112-1D2B-410E-814F-7499BB2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03"/>
    <w:pPr>
      <w:spacing w:after="0" w:line="240" w:lineRule="auto"/>
      <w:ind w:left="720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Lazarova</dc:creator>
  <cp:keywords/>
  <dc:description/>
  <cp:lastModifiedBy>Barbora Lazarova</cp:lastModifiedBy>
  <cp:revision>2</cp:revision>
  <dcterms:created xsi:type="dcterms:W3CDTF">2019-11-04T11:37:00Z</dcterms:created>
  <dcterms:modified xsi:type="dcterms:W3CDTF">2019-11-04T11:37:00Z</dcterms:modified>
</cp:coreProperties>
</file>