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3A" w:rsidRDefault="00AC59B1" w:rsidP="00660C3A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noProof/>
          <w:color w:val="C00000"/>
          <w:sz w:val="28"/>
          <w:szCs w:val="28"/>
        </w:rPr>
        <w:drawing>
          <wp:inline distT="0" distB="0" distL="0" distR="0">
            <wp:extent cx="5121580" cy="1586814"/>
            <wp:effectExtent l="0" t="0" r="317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ucny_kode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9368" cy="16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9B1" w:rsidRDefault="00AC59B1" w:rsidP="00AC59B1">
      <w:pPr>
        <w:rPr>
          <w:rFonts w:ascii="Arial Narrow" w:hAnsi="Arial Narrow"/>
          <w:b/>
          <w:color w:val="C00000"/>
          <w:sz w:val="28"/>
          <w:szCs w:val="28"/>
        </w:rPr>
      </w:pPr>
    </w:p>
    <w:p w:rsidR="000721F7" w:rsidRPr="00660C3A" w:rsidRDefault="00841DE5" w:rsidP="00AC59B1">
      <w:pPr>
        <w:ind w:firstLine="708"/>
        <w:rPr>
          <w:rFonts w:ascii="Arial Narrow" w:hAnsi="Arial Narrow"/>
          <w:b/>
          <w:color w:val="C00000"/>
          <w:sz w:val="36"/>
          <w:szCs w:val="36"/>
        </w:rPr>
      </w:pPr>
      <w:r w:rsidRPr="00660C3A">
        <w:rPr>
          <w:rFonts w:ascii="Arial Narrow" w:hAnsi="Arial Narrow"/>
          <w:b/>
          <w:color w:val="C00000"/>
          <w:sz w:val="36"/>
          <w:szCs w:val="36"/>
        </w:rPr>
        <w:t>Stručný</w:t>
      </w:r>
      <w:r w:rsidR="002D4431" w:rsidRPr="00660C3A">
        <w:rPr>
          <w:rFonts w:ascii="Arial Narrow" w:hAnsi="Arial Narrow"/>
          <w:b/>
          <w:color w:val="C00000"/>
          <w:sz w:val="36"/>
          <w:szCs w:val="36"/>
        </w:rPr>
        <w:t xml:space="preserve"> K</w:t>
      </w:r>
      <w:r w:rsidRPr="00660C3A">
        <w:rPr>
          <w:rFonts w:ascii="Arial Narrow" w:hAnsi="Arial Narrow"/>
          <w:b/>
          <w:color w:val="C00000"/>
          <w:sz w:val="36"/>
          <w:szCs w:val="36"/>
        </w:rPr>
        <w:t>ó</w:t>
      </w:r>
      <w:r w:rsidR="002D4431" w:rsidRPr="00660C3A">
        <w:rPr>
          <w:rFonts w:ascii="Arial Narrow" w:hAnsi="Arial Narrow"/>
          <w:b/>
          <w:color w:val="C00000"/>
          <w:sz w:val="36"/>
          <w:szCs w:val="36"/>
        </w:rPr>
        <w:t xml:space="preserve">dex </w:t>
      </w:r>
      <w:r w:rsidR="00CE3C9D" w:rsidRPr="00660C3A">
        <w:rPr>
          <w:rFonts w:ascii="Arial Narrow" w:hAnsi="Arial Narrow"/>
          <w:b/>
          <w:color w:val="C00000"/>
          <w:sz w:val="36"/>
          <w:szCs w:val="36"/>
        </w:rPr>
        <w:t>správy spoločností na Slovensku (2016)</w:t>
      </w:r>
    </w:p>
    <w:p w:rsidR="0038256E" w:rsidRPr="00CE3C9D" w:rsidRDefault="0038256E" w:rsidP="00CE3C9D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FE7AE3" w:rsidRPr="00CE3C9D" w:rsidRDefault="00CE3C9D" w:rsidP="00CE3C9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Kódex správy spoločností na Slovensku</w:t>
      </w:r>
      <w:r w:rsidR="00FE7AE3" w:rsidRPr="00CE3C9D">
        <w:rPr>
          <w:rFonts w:ascii="Arial Narrow" w:hAnsi="Arial Narrow"/>
          <w:b/>
          <w:sz w:val="24"/>
          <w:szCs w:val="24"/>
        </w:rPr>
        <w:t xml:space="preserve"> je zostavený na podporu vytvorenia efektívnej správy  spoločností s cieľom posilniť u investorov, akcionárov, zamestnancov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E7AE3" w:rsidRPr="00CE3C9D">
        <w:rPr>
          <w:rFonts w:ascii="Arial Narrow" w:hAnsi="Arial Narrow"/>
          <w:b/>
          <w:sz w:val="24"/>
          <w:szCs w:val="24"/>
        </w:rPr>
        <w:t>a</w:t>
      </w:r>
      <w:r w:rsidR="00885A4E" w:rsidRPr="00CE3C9D">
        <w:rPr>
          <w:rFonts w:ascii="Arial Narrow" w:hAnsi="Arial Narrow"/>
          <w:b/>
          <w:sz w:val="24"/>
          <w:szCs w:val="24"/>
        </w:rPr>
        <w:t> zainteresovaných strán</w:t>
      </w:r>
      <w:r w:rsidR="00FE7AE3" w:rsidRPr="00CE3C9D">
        <w:rPr>
          <w:rFonts w:ascii="Arial Narrow" w:hAnsi="Arial Narrow"/>
          <w:b/>
          <w:sz w:val="24"/>
          <w:szCs w:val="24"/>
        </w:rPr>
        <w:t xml:space="preserve"> pocit vzájomnej dôvery, ktorá má viesť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E7AE3" w:rsidRPr="00CE3C9D">
        <w:rPr>
          <w:rFonts w:ascii="Arial Narrow" w:hAnsi="Arial Narrow"/>
          <w:b/>
          <w:sz w:val="24"/>
          <w:szCs w:val="24"/>
        </w:rPr>
        <w:t>k</w:t>
      </w:r>
      <w:r>
        <w:rPr>
          <w:rFonts w:ascii="Arial Narrow" w:hAnsi="Arial Narrow"/>
          <w:b/>
          <w:sz w:val="24"/>
          <w:szCs w:val="24"/>
        </w:rPr>
        <w:t> </w:t>
      </w:r>
      <w:r w:rsidR="00FE7AE3" w:rsidRPr="00CE3C9D">
        <w:rPr>
          <w:rFonts w:ascii="Arial Narrow" w:hAnsi="Arial Narrow"/>
          <w:b/>
          <w:sz w:val="24"/>
          <w:szCs w:val="24"/>
        </w:rPr>
        <w:t>úspešnému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E7AE3" w:rsidRPr="00CE3C9D">
        <w:rPr>
          <w:rFonts w:ascii="Arial Narrow" w:hAnsi="Arial Narrow"/>
          <w:b/>
          <w:sz w:val="24"/>
          <w:szCs w:val="24"/>
        </w:rPr>
        <w:t>dosahovaniu stanovených strategických cieľov spoločnosti.</w:t>
      </w:r>
    </w:p>
    <w:p w:rsidR="004A66BE" w:rsidRPr="00CE3C9D" w:rsidRDefault="00415F71" w:rsidP="00CE3C9D">
      <w:p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>Kódex upravuje</w:t>
      </w:r>
      <w:r w:rsidR="00736981" w:rsidRPr="00CE3C9D">
        <w:rPr>
          <w:rFonts w:ascii="Arial Narrow" w:hAnsi="Arial Narrow"/>
          <w:sz w:val="24"/>
          <w:szCs w:val="24"/>
        </w:rPr>
        <w:t xml:space="preserve"> </w:t>
      </w:r>
      <w:r w:rsidRPr="00CE3C9D">
        <w:rPr>
          <w:rFonts w:ascii="Arial Narrow" w:hAnsi="Arial Narrow"/>
          <w:sz w:val="24"/>
          <w:szCs w:val="24"/>
        </w:rPr>
        <w:t>vzťahy vo vnútri spoločnosti a vzťahy spoločnosti s jej okolím na princípe otvorenosti, poctivosti a</w:t>
      </w:r>
      <w:r w:rsidR="000D3784" w:rsidRPr="00CE3C9D">
        <w:rPr>
          <w:rFonts w:ascii="Arial Narrow" w:hAnsi="Arial Narrow"/>
          <w:sz w:val="24"/>
          <w:szCs w:val="24"/>
        </w:rPr>
        <w:t> </w:t>
      </w:r>
      <w:r w:rsidRPr="00CE3C9D">
        <w:rPr>
          <w:rFonts w:ascii="Arial Narrow" w:hAnsi="Arial Narrow"/>
          <w:sz w:val="24"/>
          <w:szCs w:val="24"/>
        </w:rPr>
        <w:t>zodpovednosti</w:t>
      </w:r>
      <w:r w:rsidR="000D3784" w:rsidRPr="00CE3C9D">
        <w:rPr>
          <w:rFonts w:ascii="Arial Narrow" w:hAnsi="Arial Narrow"/>
          <w:sz w:val="24"/>
          <w:szCs w:val="24"/>
        </w:rPr>
        <w:t>,</w:t>
      </w:r>
      <w:r w:rsidR="000D3784" w:rsidRPr="00CE3C9D">
        <w:rPr>
          <w:rFonts w:ascii="Arial Narrow" w:hAnsi="Arial Narrow"/>
          <w:i/>
          <w:sz w:val="24"/>
          <w:szCs w:val="24"/>
        </w:rPr>
        <w:t xml:space="preserve"> </w:t>
      </w:r>
      <w:r w:rsidR="000D3784" w:rsidRPr="00CE3C9D">
        <w:rPr>
          <w:rFonts w:ascii="Arial Narrow" w:hAnsi="Arial Narrow"/>
          <w:sz w:val="24"/>
          <w:szCs w:val="24"/>
        </w:rPr>
        <w:t>pričom mnohé časti kódexu</w:t>
      </w:r>
      <w:r w:rsidR="009B4A65" w:rsidRPr="00CE3C9D">
        <w:rPr>
          <w:rFonts w:ascii="Arial Narrow" w:hAnsi="Arial Narrow"/>
          <w:sz w:val="24"/>
          <w:szCs w:val="24"/>
        </w:rPr>
        <w:t xml:space="preserve"> </w:t>
      </w:r>
      <w:r w:rsidR="000D3784" w:rsidRPr="00CE3C9D">
        <w:rPr>
          <w:rFonts w:ascii="Arial Narrow" w:hAnsi="Arial Narrow"/>
          <w:sz w:val="24"/>
          <w:szCs w:val="24"/>
        </w:rPr>
        <w:t>sú obsiahnuté aj v právnych predpisoch, ktoré ich plnenie ukladajú ako povinnosť, v niektorých prípadoch pre všetky, v iných iba pre niektoré druhy obchodných spoločností</w:t>
      </w:r>
    </w:p>
    <w:p w:rsidR="004A66BE" w:rsidRPr="00CE3C9D" w:rsidRDefault="00841DE5" w:rsidP="00CE3C9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  <w:u w:val="single"/>
        </w:rPr>
        <w:t>Princíp otvorenosti</w:t>
      </w:r>
      <w:r w:rsidR="00CE3C9D">
        <w:rPr>
          <w:rFonts w:ascii="Arial Narrow" w:hAnsi="Arial Narrow"/>
          <w:sz w:val="24"/>
          <w:szCs w:val="24"/>
        </w:rPr>
        <w:t xml:space="preserve"> </w:t>
      </w:r>
      <w:r w:rsidRPr="00CE3C9D">
        <w:rPr>
          <w:rFonts w:ascii="Arial Narrow" w:hAnsi="Arial Narrow"/>
          <w:sz w:val="24"/>
          <w:szCs w:val="24"/>
        </w:rPr>
        <w:t>znamená taký prístup k</w:t>
      </w:r>
      <w:r w:rsidR="00415F71" w:rsidRPr="00CE3C9D">
        <w:rPr>
          <w:rFonts w:ascii="Arial Narrow" w:hAnsi="Arial Narrow"/>
          <w:b/>
          <w:sz w:val="24"/>
          <w:szCs w:val="24"/>
        </w:rPr>
        <w:t xml:space="preserve"> </w:t>
      </w:r>
      <w:r w:rsidR="00415F71" w:rsidRPr="00CE3C9D">
        <w:rPr>
          <w:rFonts w:ascii="Arial Narrow" w:hAnsi="Arial Narrow"/>
          <w:sz w:val="24"/>
          <w:szCs w:val="24"/>
        </w:rPr>
        <w:t>zverejňovaniu informácií o</w:t>
      </w:r>
      <w:r w:rsidRPr="00CE3C9D">
        <w:rPr>
          <w:rFonts w:ascii="Arial Narrow" w:hAnsi="Arial Narrow"/>
          <w:sz w:val="24"/>
          <w:szCs w:val="24"/>
        </w:rPr>
        <w:t> </w:t>
      </w:r>
      <w:r w:rsidR="00415F71" w:rsidRPr="00CE3C9D">
        <w:rPr>
          <w:rFonts w:ascii="Arial Narrow" w:hAnsi="Arial Narrow"/>
          <w:sz w:val="24"/>
          <w:szCs w:val="24"/>
        </w:rPr>
        <w:t>spoločnosti</w:t>
      </w:r>
      <w:r w:rsidRPr="00CE3C9D">
        <w:rPr>
          <w:rFonts w:ascii="Arial Narrow" w:hAnsi="Arial Narrow"/>
          <w:b/>
          <w:sz w:val="24"/>
          <w:szCs w:val="24"/>
        </w:rPr>
        <w:t xml:space="preserve">, </w:t>
      </w:r>
      <w:r w:rsidRPr="00CE3C9D">
        <w:rPr>
          <w:rFonts w:ascii="Arial Narrow" w:hAnsi="Arial Narrow"/>
          <w:sz w:val="24"/>
          <w:szCs w:val="24"/>
        </w:rPr>
        <w:t xml:space="preserve">ktorý vytvára dôveryhodné vzťahy </w:t>
      </w:r>
      <w:r w:rsidR="00415F71" w:rsidRPr="00CE3C9D">
        <w:rPr>
          <w:rFonts w:ascii="Arial Narrow" w:hAnsi="Arial Narrow"/>
          <w:sz w:val="24"/>
          <w:szCs w:val="24"/>
        </w:rPr>
        <w:t xml:space="preserve"> me</w:t>
      </w:r>
      <w:r w:rsidR="00736981" w:rsidRPr="00CE3C9D">
        <w:rPr>
          <w:rFonts w:ascii="Arial Narrow" w:hAnsi="Arial Narrow"/>
          <w:sz w:val="24"/>
          <w:szCs w:val="24"/>
        </w:rPr>
        <w:t xml:space="preserve">dzi </w:t>
      </w:r>
      <w:r w:rsidR="00415F71" w:rsidRPr="00CE3C9D">
        <w:rPr>
          <w:rFonts w:ascii="Arial Narrow" w:hAnsi="Arial Narrow"/>
          <w:sz w:val="24"/>
          <w:szCs w:val="24"/>
        </w:rPr>
        <w:t xml:space="preserve"> akcionármi, zamestnancami, veriteľmi, dodávateľmi, odberateľmi a ďalšími zainteresovanými stranami. </w:t>
      </w:r>
    </w:p>
    <w:p w:rsidR="004A66BE" w:rsidRPr="00CE3C9D" w:rsidRDefault="00841DE5" w:rsidP="00CE3C9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  <w:u w:val="single"/>
        </w:rPr>
        <w:t>Princíp poctivosti</w:t>
      </w:r>
      <w:r w:rsidR="00CE3C9D">
        <w:rPr>
          <w:rFonts w:ascii="Arial Narrow" w:hAnsi="Arial Narrow"/>
          <w:sz w:val="24"/>
          <w:szCs w:val="24"/>
        </w:rPr>
        <w:t xml:space="preserve"> si</w:t>
      </w:r>
      <w:r w:rsidRPr="00CE3C9D">
        <w:rPr>
          <w:rFonts w:ascii="Arial Narrow" w:hAnsi="Arial Narrow"/>
          <w:b/>
          <w:sz w:val="24"/>
          <w:szCs w:val="24"/>
        </w:rPr>
        <w:t xml:space="preserve"> </w:t>
      </w:r>
      <w:r w:rsidR="00415F71" w:rsidRPr="00CE3C9D">
        <w:rPr>
          <w:rFonts w:ascii="Arial Narrow" w:hAnsi="Arial Narrow"/>
          <w:sz w:val="24"/>
          <w:szCs w:val="24"/>
        </w:rPr>
        <w:t>vyžaduje predkladanie</w:t>
      </w:r>
      <w:r w:rsidR="00415F71" w:rsidRPr="00CE3C9D">
        <w:rPr>
          <w:rFonts w:ascii="Arial Narrow" w:hAnsi="Arial Narrow"/>
          <w:b/>
          <w:sz w:val="24"/>
          <w:szCs w:val="24"/>
        </w:rPr>
        <w:t xml:space="preserve"> </w:t>
      </w:r>
      <w:r w:rsidR="00415F71" w:rsidRPr="00CE3C9D">
        <w:rPr>
          <w:rFonts w:ascii="Arial Narrow" w:hAnsi="Arial Narrow"/>
          <w:sz w:val="24"/>
          <w:szCs w:val="24"/>
        </w:rPr>
        <w:t>pravdivých informácií o hospodárení a zámeroch spoločnosti</w:t>
      </w:r>
      <w:r w:rsidR="00900A5C">
        <w:rPr>
          <w:rFonts w:ascii="Arial Narrow" w:hAnsi="Arial Narrow"/>
          <w:sz w:val="24"/>
          <w:szCs w:val="24"/>
        </w:rPr>
        <w:t>.</w:t>
      </w:r>
      <w:r w:rsidR="00415F71" w:rsidRPr="00CE3C9D">
        <w:rPr>
          <w:rFonts w:ascii="Arial Narrow" w:hAnsi="Arial Narrow"/>
          <w:sz w:val="24"/>
          <w:szCs w:val="24"/>
        </w:rPr>
        <w:t xml:space="preserve"> </w:t>
      </w:r>
    </w:p>
    <w:p w:rsidR="00415F71" w:rsidRDefault="00415F71" w:rsidP="00CE3C9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  <w:u w:val="single"/>
        </w:rPr>
        <w:t>Princíp zodpovednosti</w:t>
      </w:r>
      <w:r w:rsidR="00CE3C9D">
        <w:rPr>
          <w:rFonts w:ascii="Arial Narrow" w:hAnsi="Arial Narrow"/>
          <w:sz w:val="24"/>
          <w:szCs w:val="24"/>
        </w:rPr>
        <w:t xml:space="preserve"> </w:t>
      </w:r>
      <w:r w:rsidR="00736981" w:rsidRPr="00CE3C9D">
        <w:rPr>
          <w:rFonts w:ascii="Arial Narrow" w:hAnsi="Arial Narrow"/>
          <w:sz w:val="24"/>
          <w:szCs w:val="24"/>
        </w:rPr>
        <w:t>si vyžaduje</w:t>
      </w:r>
      <w:r w:rsidR="00736981" w:rsidRPr="00CE3C9D">
        <w:rPr>
          <w:rFonts w:ascii="Arial Narrow" w:hAnsi="Arial Narrow"/>
          <w:b/>
          <w:sz w:val="24"/>
          <w:szCs w:val="24"/>
        </w:rPr>
        <w:t xml:space="preserve"> </w:t>
      </w:r>
      <w:r w:rsidR="00736981" w:rsidRPr="00CE3C9D">
        <w:rPr>
          <w:rFonts w:ascii="Arial Narrow" w:hAnsi="Arial Narrow"/>
          <w:sz w:val="24"/>
          <w:szCs w:val="24"/>
        </w:rPr>
        <w:t>od členov predstavenstva a</w:t>
      </w:r>
      <w:r w:rsidR="000D3784" w:rsidRPr="00CE3C9D">
        <w:rPr>
          <w:rFonts w:ascii="Arial Narrow" w:hAnsi="Arial Narrow"/>
          <w:sz w:val="24"/>
          <w:szCs w:val="24"/>
        </w:rPr>
        <w:t xml:space="preserve"> členov </w:t>
      </w:r>
      <w:r w:rsidR="00736981" w:rsidRPr="00CE3C9D">
        <w:rPr>
          <w:rFonts w:ascii="Arial Narrow" w:hAnsi="Arial Narrow"/>
          <w:sz w:val="24"/>
          <w:szCs w:val="24"/>
        </w:rPr>
        <w:t>dozornej rady</w:t>
      </w:r>
      <w:r w:rsidR="000D3784" w:rsidRPr="00CE3C9D">
        <w:rPr>
          <w:rFonts w:ascii="Arial Narrow" w:hAnsi="Arial Narrow"/>
          <w:sz w:val="24"/>
          <w:szCs w:val="24"/>
        </w:rPr>
        <w:t>,</w:t>
      </w:r>
      <w:r w:rsidR="00736981" w:rsidRPr="00CE3C9D">
        <w:rPr>
          <w:rFonts w:ascii="Arial Narrow" w:hAnsi="Arial Narrow"/>
          <w:sz w:val="24"/>
          <w:szCs w:val="24"/>
        </w:rPr>
        <w:t xml:space="preserve"> </w:t>
      </w:r>
      <w:r w:rsidRPr="00CE3C9D">
        <w:rPr>
          <w:rFonts w:ascii="Arial Narrow" w:hAnsi="Arial Narrow"/>
          <w:sz w:val="24"/>
          <w:szCs w:val="24"/>
        </w:rPr>
        <w:t>aby prijali zodpovednosť za svoje rozhodnutia</w:t>
      </w:r>
      <w:r w:rsidR="00CE3C9D" w:rsidRPr="00CE3C9D">
        <w:rPr>
          <w:rFonts w:ascii="Arial Narrow" w:hAnsi="Arial Narrow"/>
          <w:sz w:val="24"/>
          <w:szCs w:val="24"/>
        </w:rPr>
        <w:t xml:space="preserve"> </w:t>
      </w:r>
      <w:r w:rsidR="00885A4E" w:rsidRPr="00CE3C9D">
        <w:rPr>
          <w:rFonts w:ascii="Arial Narrow" w:hAnsi="Arial Narrow"/>
          <w:sz w:val="24"/>
          <w:szCs w:val="24"/>
        </w:rPr>
        <w:t xml:space="preserve">a </w:t>
      </w:r>
      <w:r w:rsidRPr="00CE3C9D">
        <w:rPr>
          <w:rFonts w:ascii="Arial Narrow" w:hAnsi="Arial Narrow"/>
          <w:sz w:val="24"/>
          <w:szCs w:val="24"/>
        </w:rPr>
        <w:t>vysvetlili svoje konanie akcionárom a ostatným zainteresovaným stranám.</w:t>
      </w:r>
    </w:p>
    <w:p w:rsidR="00AC59B1" w:rsidRDefault="00AC59B1" w:rsidP="00CE3C9D">
      <w:pPr>
        <w:jc w:val="both"/>
        <w:rPr>
          <w:rFonts w:ascii="Arial Narrow" w:hAnsi="Arial Narrow"/>
          <w:sz w:val="24"/>
          <w:szCs w:val="24"/>
        </w:rPr>
      </w:pPr>
    </w:p>
    <w:p w:rsidR="00660C3A" w:rsidRDefault="00660C3A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660C3A" w:rsidRDefault="00660C3A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660C3A" w:rsidRDefault="00660C3A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660C3A" w:rsidRDefault="00660C3A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660C3A" w:rsidRDefault="00660C3A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841DE5" w:rsidRPr="00CE3C9D" w:rsidRDefault="00884751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CE3C9D">
        <w:rPr>
          <w:rFonts w:ascii="Arial Narrow" w:hAnsi="Arial Narrow"/>
          <w:b/>
          <w:color w:val="C00000"/>
          <w:sz w:val="24"/>
          <w:szCs w:val="24"/>
        </w:rPr>
        <w:lastRenderedPageBreak/>
        <w:t>I.</w:t>
      </w:r>
      <w:r w:rsidRPr="00CE3C9D">
        <w:rPr>
          <w:rFonts w:ascii="Arial Narrow" w:hAnsi="Arial Narrow"/>
          <w:b/>
          <w:i/>
          <w:color w:val="C00000"/>
          <w:sz w:val="24"/>
          <w:szCs w:val="24"/>
        </w:rPr>
        <w:t xml:space="preserve"> </w:t>
      </w:r>
      <w:r w:rsidR="000956F6" w:rsidRPr="00CE3C9D">
        <w:rPr>
          <w:rFonts w:ascii="Arial Narrow" w:hAnsi="Arial Narrow"/>
          <w:b/>
          <w:i/>
          <w:color w:val="C00000"/>
          <w:sz w:val="24"/>
          <w:szCs w:val="24"/>
        </w:rPr>
        <w:t xml:space="preserve"> </w:t>
      </w:r>
      <w:r w:rsidRPr="00CE3C9D">
        <w:rPr>
          <w:rFonts w:ascii="Arial Narrow" w:hAnsi="Arial Narrow"/>
          <w:b/>
          <w:color w:val="C00000"/>
          <w:sz w:val="24"/>
          <w:szCs w:val="24"/>
        </w:rPr>
        <w:t>PRÁVA AKCIONÁROV, SPRAVODLIVÉ ZAOBCHÁDZANIE S AKCIONÁRMI A KĽÚČOVÉ FUNKCIE VLASTNÍCTVA</w:t>
      </w:r>
    </w:p>
    <w:p w:rsidR="00736981" w:rsidRPr="00CE3C9D" w:rsidRDefault="00513BCC" w:rsidP="00CE3C9D">
      <w:p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 xml:space="preserve">Základné práva akcionárov by mali zahrňovať </w:t>
      </w:r>
    </w:p>
    <w:p w:rsidR="00736981" w:rsidRPr="00CE3C9D" w:rsidRDefault="00513BCC" w:rsidP="00CE3C9D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 xml:space="preserve">právo na bezpečný systém registrácie vlastníctva, </w:t>
      </w:r>
    </w:p>
    <w:p w:rsidR="00736981" w:rsidRPr="00CE3C9D" w:rsidRDefault="00513BCC" w:rsidP="00CE3C9D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>právo</w:t>
      </w:r>
      <w:r w:rsidR="00736981" w:rsidRPr="00CE3C9D">
        <w:rPr>
          <w:rFonts w:ascii="Arial Narrow" w:hAnsi="Arial Narrow"/>
          <w:sz w:val="24"/>
          <w:szCs w:val="24"/>
        </w:rPr>
        <w:t xml:space="preserve"> </w:t>
      </w:r>
      <w:r w:rsidRPr="00CE3C9D">
        <w:rPr>
          <w:rFonts w:ascii="Arial Narrow" w:hAnsi="Arial Narrow"/>
          <w:sz w:val="24"/>
          <w:szCs w:val="24"/>
        </w:rPr>
        <w:t xml:space="preserve">na prevod akcií, </w:t>
      </w:r>
    </w:p>
    <w:p w:rsidR="00513BCC" w:rsidRPr="00CE3C9D" w:rsidRDefault="00513BCC" w:rsidP="00CE3C9D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>právo dostávať pravidelne, včasné, relevantné a podstatné informácie o spoločnosti,</w:t>
      </w:r>
    </w:p>
    <w:p w:rsidR="00736981" w:rsidRPr="00CE3C9D" w:rsidRDefault="00513BCC" w:rsidP="00CE3C9D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 xml:space="preserve">právo zúčastňovať sa a hlasovať na valných zhromaždeniach, </w:t>
      </w:r>
    </w:p>
    <w:p w:rsidR="00736981" w:rsidRPr="00CE3C9D" w:rsidRDefault="00513BCC" w:rsidP="00CE3C9D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>právo voliť a odvolávať členov orgánov</w:t>
      </w:r>
      <w:r w:rsidR="00736981" w:rsidRPr="00CE3C9D">
        <w:rPr>
          <w:rFonts w:ascii="Arial Narrow" w:hAnsi="Arial Narrow"/>
          <w:sz w:val="24"/>
          <w:szCs w:val="24"/>
        </w:rPr>
        <w:t xml:space="preserve"> </w:t>
      </w:r>
      <w:r w:rsidRPr="00CE3C9D">
        <w:rPr>
          <w:rFonts w:ascii="Arial Narrow" w:hAnsi="Arial Narrow"/>
          <w:sz w:val="24"/>
          <w:szCs w:val="24"/>
        </w:rPr>
        <w:t>spoločnosti</w:t>
      </w:r>
      <w:r w:rsidR="00CE3C9D">
        <w:rPr>
          <w:rFonts w:ascii="Arial Narrow" w:hAnsi="Arial Narrow"/>
          <w:sz w:val="24"/>
          <w:szCs w:val="24"/>
        </w:rPr>
        <w:t>,</w:t>
      </w:r>
      <w:r w:rsidRPr="00CE3C9D">
        <w:rPr>
          <w:rFonts w:ascii="Arial Narrow" w:hAnsi="Arial Narrow"/>
          <w:sz w:val="24"/>
          <w:szCs w:val="24"/>
        </w:rPr>
        <w:t xml:space="preserve"> </w:t>
      </w:r>
    </w:p>
    <w:p w:rsidR="00513BCC" w:rsidRPr="00CE3C9D" w:rsidRDefault="00513BCC" w:rsidP="00CE3C9D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>právo podieľať sa na zisku spoločnosti.</w:t>
      </w:r>
    </w:p>
    <w:p w:rsidR="009B4A65" w:rsidRPr="00CE3C9D" w:rsidRDefault="009B4A65" w:rsidP="00CE3C9D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>právo na rovnaké zaobchádzanie s akcionármi rovnakého druhu,</w:t>
      </w:r>
    </w:p>
    <w:p w:rsidR="009B4A65" w:rsidRPr="00CE3C9D" w:rsidRDefault="009B4A65" w:rsidP="00CE3C9D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>právo minoritných akcionárov na ochranu pred nekalým konaním majoritných akcionárov.</w:t>
      </w:r>
    </w:p>
    <w:p w:rsidR="00660C3A" w:rsidRDefault="00770E7B" w:rsidP="00CE3C9D">
      <w:p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 xml:space="preserve">Rámec správy spoločností by mal byť doplnený efektívnym a účinným </w:t>
      </w:r>
      <w:r w:rsidR="00885A4E" w:rsidRPr="00CE3C9D">
        <w:rPr>
          <w:rFonts w:ascii="Arial Narrow" w:hAnsi="Arial Narrow"/>
          <w:sz w:val="24"/>
          <w:szCs w:val="24"/>
        </w:rPr>
        <w:t>postupom pre prípady platob</w:t>
      </w:r>
      <w:r w:rsidRPr="00CE3C9D">
        <w:rPr>
          <w:rFonts w:ascii="Arial Narrow" w:hAnsi="Arial Narrow"/>
          <w:sz w:val="24"/>
          <w:szCs w:val="24"/>
        </w:rPr>
        <w:t>nej neschopnosti, ako aj účinnou formou vymožiteľnosti práv veriteľov.</w:t>
      </w:r>
    </w:p>
    <w:p w:rsidR="00660C3A" w:rsidRDefault="00660C3A" w:rsidP="00CE3C9D">
      <w:pPr>
        <w:jc w:val="both"/>
        <w:rPr>
          <w:rFonts w:ascii="Arial Narrow" w:hAnsi="Arial Narrow"/>
          <w:sz w:val="24"/>
          <w:szCs w:val="24"/>
        </w:rPr>
      </w:pPr>
    </w:p>
    <w:p w:rsidR="00210CB5" w:rsidRPr="00660C3A" w:rsidRDefault="00210CB5" w:rsidP="00CE3C9D">
      <w:p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b/>
          <w:color w:val="C00000"/>
          <w:sz w:val="24"/>
          <w:szCs w:val="24"/>
        </w:rPr>
        <w:t>II. INŠTITUCIONÁLNI INVESTORI, KAPITÁLOVÉ TRHY A INÍ SPROSTREDKOVATELIA</w:t>
      </w:r>
    </w:p>
    <w:p w:rsidR="00660C3A" w:rsidRDefault="00770E7B" w:rsidP="00CE3C9D">
      <w:p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 xml:space="preserve">Rámec správy spoločností by mal </w:t>
      </w:r>
      <w:r w:rsidR="00210CB5" w:rsidRPr="00CE3C9D">
        <w:rPr>
          <w:rFonts w:ascii="Arial Narrow" w:hAnsi="Arial Narrow"/>
          <w:sz w:val="24"/>
          <w:szCs w:val="24"/>
        </w:rPr>
        <w:t>po</w:t>
      </w:r>
      <w:r w:rsidRPr="00CE3C9D">
        <w:rPr>
          <w:rFonts w:ascii="Arial Narrow" w:hAnsi="Arial Narrow"/>
          <w:sz w:val="24"/>
          <w:szCs w:val="24"/>
        </w:rPr>
        <w:t>skytovať funkčné stimuly v rámci celého</w:t>
      </w:r>
      <w:r w:rsidR="00841DE5" w:rsidRPr="00CE3C9D">
        <w:rPr>
          <w:rFonts w:ascii="Arial Narrow" w:hAnsi="Arial Narrow"/>
          <w:sz w:val="24"/>
          <w:szCs w:val="24"/>
        </w:rPr>
        <w:t xml:space="preserve"> investičného reťazca a zabezpe</w:t>
      </w:r>
      <w:r w:rsidRPr="00CE3C9D">
        <w:rPr>
          <w:rFonts w:ascii="Arial Narrow" w:hAnsi="Arial Narrow"/>
          <w:sz w:val="24"/>
          <w:szCs w:val="24"/>
        </w:rPr>
        <w:t>čiť, aby kapitálové trhy fungovali spôsobom, ktorý prispieva ku kvalitnej správe spoločností.</w:t>
      </w:r>
    </w:p>
    <w:p w:rsidR="00457DB9" w:rsidRPr="00CE3C9D" w:rsidRDefault="00770E7B" w:rsidP="00CE3C9D">
      <w:pPr>
        <w:jc w:val="both"/>
        <w:rPr>
          <w:rFonts w:ascii="Arial Narrow" w:hAnsi="Arial Narrow"/>
          <w:sz w:val="24"/>
          <w:szCs w:val="24"/>
        </w:rPr>
      </w:pPr>
      <w:r w:rsidRPr="00CE3C9D">
        <w:rPr>
          <w:rFonts w:ascii="Arial Narrow" w:hAnsi="Arial Narrow"/>
          <w:sz w:val="24"/>
          <w:szCs w:val="24"/>
        </w:rPr>
        <w:t>Inštitucionálni investori, ktorí konajú ako správcov</w:t>
      </w:r>
      <w:r w:rsidR="00457DB9" w:rsidRPr="00CE3C9D">
        <w:rPr>
          <w:rFonts w:ascii="Arial Narrow" w:hAnsi="Arial Narrow"/>
          <w:sz w:val="24"/>
          <w:szCs w:val="24"/>
        </w:rPr>
        <w:t xml:space="preserve">ia zverených prostriedkov, </w:t>
      </w:r>
      <w:r w:rsidRPr="00CE3C9D">
        <w:rPr>
          <w:rFonts w:ascii="Arial Narrow" w:hAnsi="Arial Narrow"/>
          <w:sz w:val="24"/>
          <w:szCs w:val="24"/>
        </w:rPr>
        <w:t xml:space="preserve">by mali </w:t>
      </w:r>
      <w:r w:rsidR="00457DB9" w:rsidRPr="00CE3C9D">
        <w:rPr>
          <w:rFonts w:ascii="Arial Narrow" w:hAnsi="Arial Narrow"/>
          <w:sz w:val="24"/>
          <w:szCs w:val="24"/>
        </w:rPr>
        <w:t>z</w:t>
      </w:r>
      <w:r w:rsidRPr="00CE3C9D">
        <w:rPr>
          <w:rFonts w:ascii="Arial Narrow" w:hAnsi="Arial Narrow"/>
          <w:sz w:val="24"/>
          <w:szCs w:val="24"/>
        </w:rPr>
        <w:t>verejňovať</w:t>
      </w:r>
      <w:r w:rsidR="00457DB9" w:rsidRPr="00CE3C9D">
        <w:rPr>
          <w:rFonts w:ascii="Arial Narrow" w:hAnsi="Arial Narrow"/>
          <w:sz w:val="24"/>
          <w:szCs w:val="24"/>
        </w:rPr>
        <w:t xml:space="preserve"> :</w:t>
      </w:r>
    </w:p>
    <w:p w:rsidR="00770E7B" w:rsidRPr="00BD55CD" w:rsidRDefault="00770E7B" w:rsidP="00CE3C9D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svoju politiku v oblasti správy spoločnosti, ako aj stratégie a postupy hlasovania vo vzťahu k</w:t>
      </w:r>
      <w:r w:rsidR="00457DB9" w:rsidRPr="00BD55CD">
        <w:rPr>
          <w:rFonts w:ascii="Arial Narrow" w:hAnsi="Arial Narrow"/>
          <w:sz w:val="24"/>
          <w:szCs w:val="24"/>
        </w:rPr>
        <w:t> </w:t>
      </w:r>
      <w:r w:rsidRPr="00BD55CD">
        <w:rPr>
          <w:rFonts w:ascii="Arial Narrow" w:hAnsi="Arial Narrow"/>
          <w:sz w:val="24"/>
          <w:szCs w:val="24"/>
        </w:rPr>
        <w:t>svojim</w:t>
      </w:r>
      <w:r w:rsidR="00457DB9" w:rsidRP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>investíciám</w:t>
      </w:r>
      <w:r w:rsidR="00BD55CD">
        <w:rPr>
          <w:rFonts w:ascii="Arial Narrow" w:hAnsi="Arial Narrow"/>
          <w:sz w:val="24"/>
          <w:szCs w:val="24"/>
        </w:rPr>
        <w:t>,</w:t>
      </w:r>
    </w:p>
    <w:p w:rsidR="00770E7B" w:rsidRPr="00BD55CD" w:rsidRDefault="00457DB9" w:rsidP="00CE3C9D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 xml:space="preserve">spôsob </w:t>
      </w:r>
      <w:r w:rsidR="00770E7B" w:rsidRPr="00BD55CD">
        <w:rPr>
          <w:rFonts w:ascii="Arial Narrow" w:hAnsi="Arial Narrow"/>
          <w:sz w:val="24"/>
          <w:szCs w:val="24"/>
        </w:rPr>
        <w:t>rieš</w:t>
      </w:r>
      <w:r w:rsidRPr="00BD55CD">
        <w:rPr>
          <w:rFonts w:ascii="Arial Narrow" w:hAnsi="Arial Narrow"/>
          <w:sz w:val="24"/>
          <w:szCs w:val="24"/>
        </w:rPr>
        <w:t xml:space="preserve">enia </w:t>
      </w:r>
      <w:r w:rsidR="00770E7B" w:rsidRPr="00BD55CD">
        <w:rPr>
          <w:rFonts w:ascii="Arial Narrow" w:hAnsi="Arial Narrow"/>
          <w:sz w:val="24"/>
          <w:szCs w:val="24"/>
        </w:rPr>
        <w:t xml:space="preserve"> významn</w:t>
      </w:r>
      <w:r w:rsidRPr="00BD55CD">
        <w:rPr>
          <w:rFonts w:ascii="Arial Narrow" w:hAnsi="Arial Narrow"/>
          <w:sz w:val="24"/>
          <w:szCs w:val="24"/>
        </w:rPr>
        <w:t>ých</w:t>
      </w:r>
      <w:r w:rsidR="00770E7B" w:rsidRPr="00BD55CD">
        <w:rPr>
          <w:rFonts w:ascii="Arial Narrow" w:hAnsi="Arial Narrow"/>
          <w:sz w:val="24"/>
          <w:szCs w:val="24"/>
        </w:rPr>
        <w:t xml:space="preserve"> konflikt</w:t>
      </w:r>
      <w:r w:rsidRPr="00BD55CD">
        <w:rPr>
          <w:rFonts w:ascii="Arial Narrow" w:hAnsi="Arial Narrow"/>
          <w:sz w:val="24"/>
          <w:szCs w:val="24"/>
        </w:rPr>
        <w:t>ov</w:t>
      </w:r>
      <w:r w:rsidR="00770E7B" w:rsidRPr="00BD55CD">
        <w:rPr>
          <w:rFonts w:ascii="Arial Narrow" w:hAnsi="Arial Narrow"/>
          <w:sz w:val="24"/>
          <w:szCs w:val="24"/>
        </w:rPr>
        <w:t xml:space="preserve"> záujmov, ktoré by mohli mať vplyv na výkon kľúčových</w:t>
      </w:r>
      <w:r w:rsidRPr="00BD55CD">
        <w:rPr>
          <w:rFonts w:ascii="Arial Narrow" w:hAnsi="Arial Narrow"/>
          <w:sz w:val="24"/>
          <w:szCs w:val="24"/>
        </w:rPr>
        <w:t xml:space="preserve"> v</w:t>
      </w:r>
      <w:r w:rsidR="00770E7B" w:rsidRPr="00BD55CD">
        <w:rPr>
          <w:rFonts w:ascii="Arial Narrow" w:hAnsi="Arial Narrow"/>
          <w:sz w:val="24"/>
          <w:szCs w:val="24"/>
        </w:rPr>
        <w:t>lastníckych práv</w:t>
      </w:r>
      <w:r w:rsidR="000956F6" w:rsidRPr="00BD55CD">
        <w:rPr>
          <w:rFonts w:ascii="Arial Narrow" w:hAnsi="Arial Narrow"/>
          <w:sz w:val="24"/>
          <w:szCs w:val="24"/>
        </w:rPr>
        <w:t xml:space="preserve"> súvisiacich s ich investíciami vrátane </w:t>
      </w:r>
      <w:r w:rsidR="00210CB5" w:rsidRPr="00BD55CD">
        <w:rPr>
          <w:rFonts w:ascii="Arial Narrow" w:hAnsi="Arial Narrow"/>
          <w:sz w:val="24"/>
          <w:szCs w:val="24"/>
        </w:rPr>
        <w:t>informáci</w:t>
      </w:r>
      <w:r w:rsidR="000956F6" w:rsidRPr="00BD55CD">
        <w:rPr>
          <w:rFonts w:ascii="Arial Narrow" w:hAnsi="Arial Narrow"/>
          <w:sz w:val="24"/>
          <w:szCs w:val="24"/>
        </w:rPr>
        <w:t>í</w:t>
      </w:r>
      <w:r w:rsidR="00210CB5" w:rsidRPr="00BD55CD">
        <w:rPr>
          <w:rFonts w:ascii="Arial Narrow" w:hAnsi="Arial Narrow"/>
          <w:sz w:val="24"/>
          <w:szCs w:val="24"/>
        </w:rPr>
        <w:t xml:space="preserve"> o postupoch pri identifikácii a monitoringu potenciálnych konfliktov záujmov.</w:t>
      </w:r>
      <w:r w:rsidR="00C17F9A" w:rsidRPr="00BD55CD">
        <w:rPr>
          <w:rFonts w:ascii="Arial Narrow" w:hAnsi="Arial Narrow"/>
          <w:sz w:val="24"/>
          <w:szCs w:val="24"/>
        </w:rPr>
        <w:t xml:space="preserve"> </w:t>
      </w:r>
    </w:p>
    <w:p w:rsidR="00770E7B" w:rsidRDefault="00770E7B" w:rsidP="00CE3C9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Obchodovanie na základe dôverných informácií a manipulácia s trhom by mali byť zakázané a</w:t>
      </w:r>
      <w:r w:rsidR="00C17F9A" w:rsidRPr="00BD55CD">
        <w:rPr>
          <w:rFonts w:ascii="Arial Narrow" w:hAnsi="Arial Narrow"/>
          <w:sz w:val="24"/>
          <w:szCs w:val="24"/>
        </w:rPr>
        <w:t> </w:t>
      </w:r>
      <w:r w:rsidRPr="00BD55CD">
        <w:rPr>
          <w:rFonts w:ascii="Arial Narrow" w:hAnsi="Arial Narrow"/>
          <w:sz w:val="24"/>
          <w:szCs w:val="24"/>
        </w:rPr>
        <w:t>malo</w:t>
      </w:r>
      <w:r w:rsidR="00C17F9A" w:rsidRPr="00CE3C9D">
        <w:rPr>
          <w:rFonts w:ascii="Arial Narrow" w:hAnsi="Arial Narrow"/>
          <w:sz w:val="24"/>
          <w:szCs w:val="24"/>
        </w:rPr>
        <w:t xml:space="preserve"> </w:t>
      </w:r>
      <w:r w:rsidRPr="00CE3C9D">
        <w:rPr>
          <w:rFonts w:ascii="Arial Narrow" w:hAnsi="Arial Narrow"/>
          <w:sz w:val="24"/>
          <w:szCs w:val="24"/>
        </w:rPr>
        <w:t>by sa presadzovať dodrž</w:t>
      </w:r>
      <w:r w:rsidR="00C17F9A" w:rsidRPr="00CE3C9D">
        <w:rPr>
          <w:rFonts w:ascii="Arial Narrow" w:hAnsi="Arial Narrow"/>
          <w:sz w:val="24"/>
          <w:szCs w:val="24"/>
        </w:rPr>
        <w:t>ia</w:t>
      </w:r>
      <w:r w:rsidRPr="00CE3C9D">
        <w:rPr>
          <w:rFonts w:ascii="Arial Narrow" w:hAnsi="Arial Narrow"/>
          <w:sz w:val="24"/>
          <w:szCs w:val="24"/>
        </w:rPr>
        <w:t>vanie príslušných pravidiel.</w:t>
      </w:r>
    </w:p>
    <w:p w:rsidR="00660C3A" w:rsidRDefault="00660C3A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210CB5" w:rsidRPr="00BD55CD" w:rsidRDefault="00210CB5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BD55CD">
        <w:rPr>
          <w:rFonts w:ascii="Arial Narrow" w:hAnsi="Arial Narrow"/>
          <w:b/>
          <w:color w:val="C00000"/>
          <w:sz w:val="24"/>
          <w:szCs w:val="24"/>
        </w:rPr>
        <w:t>III. ÚLOHA ZAINTERESOVANÝCH STRÁN PRI SPRÁVE SPOLOČNOSTÍ</w:t>
      </w:r>
    </w:p>
    <w:p w:rsidR="00BD55CD" w:rsidRDefault="00E1019D" w:rsidP="00CE3C9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Starosť o reputáciu firmy a jej výkonnosť si často vyžaduje akceptovanie širších záujmov.</w:t>
      </w:r>
    </w:p>
    <w:p w:rsidR="006F1861" w:rsidRPr="00BD55CD" w:rsidRDefault="000956F6" w:rsidP="00CE3C9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Z toho dôvodu by</w:t>
      </w:r>
      <w:r w:rsid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>mal r</w:t>
      </w:r>
      <w:r w:rsidR="00E1019D" w:rsidRPr="00BD55CD">
        <w:rPr>
          <w:rFonts w:ascii="Arial Narrow" w:hAnsi="Arial Narrow"/>
          <w:sz w:val="24"/>
          <w:szCs w:val="24"/>
        </w:rPr>
        <w:t>á</w:t>
      </w:r>
      <w:r w:rsidR="000954B4" w:rsidRPr="00BD55CD">
        <w:rPr>
          <w:rFonts w:ascii="Arial Narrow" w:hAnsi="Arial Narrow"/>
          <w:sz w:val="24"/>
          <w:szCs w:val="24"/>
        </w:rPr>
        <w:t>mec správy spoločnosti rešpektovať</w:t>
      </w:r>
      <w:r w:rsidR="00BD55CD">
        <w:rPr>
          <w:rFonts w:ascii="Arial Narrow" w:hAnsi="Arial Narrow"/>
          <w:sz w:val="24"/>
          <w:szCs w:val="24"/>
        </w:rPr>
        <w:t xml:space="preserve"> </w:t>
      </w:r>
      <w:r w:rsidR="006F1861" w:rsidRPr="00BD55CD">
        <w:rPr>
          <w:rFonts w:ascii="Arial Narrow" w:hAnsi="Arial Narrow"/>
          <w:sz w:val="24"/>
          <w:szCs w:val="24"/>
        </w:rPr>
        <w:t xml:space="preserve">práva zainteresovaných strán </w:t>
      </w:r>
      <w:r w:rsidR="00E1019D" w:rsidRPr="00BD55CD">
        <w:rPr>
          <w:rFonts w:ascii="Arial Narrow" w:hAnsi="Arial Narrow"/>
          <w:sz w:val="24"/>
          <w:szCs w:val="24"/>
        </w:rPr>
        <w:t>(napr. orgány miestnej sa</w:t>
      </w:r>
      <w:r w:rsidR="000954B4" w:rsidRPr="00BD55CD">
        <w:rPr>
          <w:rFonts w:ascii="Arial Narrow" w:hAnsi="Arial Narrow"/>
          <w:sz w:val="24"/>
          <w:szCs w:val="24"/>
        </w:rPr>
        <w:t xml:space="preserve">mosprávy, susediace objekty, životné prostredie) </w:t>
      </w:r>
      <w:r w:rsidR="006F1861" w:rsidRPr="00BD55CD">
        <w:rPr>
          <w:rFonts w:ascii="Arial Narrow" w:hAnsi="Arial Narrow"/>
          <w:sz w:val="24"/>
          <w:szCs w:val="24"/>
        </w:rPr>
        <w:t xml:space="preserve">stanovené zákonmi </w:t>
      </w:r>
      <w:r w:rsidR="000954B4" w:rsidRPr="00BD55CD">
        <w:rPr>
          <w:rFonts w:ascii="Arial Narrow" w:hAnsi="Arial Narrow"/>
          <w:sz w:val="24"/>
          <w:szCs w:val="24"/>
        </w:rPr>
        <w:t xml:space="preserve">(napr. pracovné právo, konkurzné právo, obchodné právo, environmentálne právo a insolvenčné právo), </w:t>
      </w:r>
      <w:r w:rsidR="006F1861" w:rsidRPr="00BD55CD">
        <w:rPr>
          <w:rFonts w:ascii="Arial Narrow" w:hAnsi="Arial Narrow"/>
          <w:sz w:val="24"/>
          <w:szCs w:val="24"/>
        </w:rPr>
        <w:t xml:space="preserve">alebo </w:t>
      </w:r>
      <w:r w:rsidR="00561626" w:rsidRPr="00BD55CD">
        <w:rPr>
          <w:rFonts w:ascii="Arial Narrow" w:hAnsi="Arial Narrow"/>
          <w:sz w:val="24"/>
          <w:szCs w:val="24"/>
        </w:rPr>
        <w:t xml:space="preserve"> rešpektovať vzájomné dohody</w:t>
      </w:r>
      <w:r w:rsidR="00BD55CD">
        <w:rPr>
          <w:rFonts w:ascii="Arial Narrow" w:hAnsi="Arial Narrow"/>
          <w:sz w:val="24"/>
          <w:szCs w:val="24"/>
        </w:rPr>
        <w:t xml:space="preserve"> </w:t>
      </w:r>
      <w:r w:rsidR="00E1019D" w:rsidRPr="00BD55CD">
        <w:rPr>
          <w:rFonts w:ascii="Arial Narrow" w:hAnsi="Arial Narrow"/>
          <w:sz w:val="24"/>
          <w:szCs w:val="24"/>
        </w:rPr>
        <w:t>v záujme vytvárania duševných</w:t>
      </w:r>
      <w:r w:rsidR="00BD55CD">
        <w:rPr>
          <w:rFonts w:ascii="Arial Narrow" w:hAnsi="Arial Narrow"/>
          <w:sz w:val="24"/>
          <w:szCs w:val="24"/>
        </w:rPr>
        <w:t xml:space="preserve"> </w:t>
      </w:r>
      <w:r w:rsidR="00E1019D" w:rsidRPr="00BD55CD">
        <w:rPr>
          <w:rFonts w:ascii="Arial Narrow" w:hAnsi="Arial Narrow"/>
          <w:sz w:val="24"/>
          <w:szCs w:val="24"/>
        </w:rPr>
        <w:t>a materiálnych hodnôt, pracovných miest a udržateľnosti finančne zdravých spoločností.</w:t>
      </w:r>
    </w:p>
    <w:p w:rsidR="006F1861" w:rsidRPr="00BD55CD" w:rsidRDefault="006F1861" w:rsidP="00CE3C9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Mali by byť vytvorené mechanizmy podporujúce účasť zamestnancov v orgánoch spoločnosti.</w:t>
      </w:r>
      <w:r w:rsid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>Zainteresované strany, vrátane jednotlivých zamestnancov a ich zástupných orgánov, by mali mať</w:t>
      </w:r>
      <w:r w:rsidR="003D5BED" w:rsidRP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lastRenderedPageBreak/>
        <w:t>možnosť slobodne oznamovať orgánom spoločnosti a kompetentným verejným orgánom svoje obavy</w:t>
      </w:r>
      <w:r w:rsidR="003D5BED" w:rsidRP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>z nezákonných alebo neetických postupov v spoločnosti a ich práva by takýmto konaním nemali byť</w:t>
      </w:r>
      <w:r w:rsidR="003D5BED" w:rsidRP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>dotknuté.</w:t>
      </w:r>
    </w:p>
    <w:p w:rsidR="006F1861" w:rsidRPr="00BD55CD" w:rsidRDefault="006F1861" w:rsidP="00CE3C9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Predstavenstvo spoločnosti, ktorá je na pokraji platobnej neschopnosti by malo konať v</w:t>
      </w:r>
      <w:r w:rsidR="003D5BED" w:rsidRPr="00BD55CD">
        <w:rPr>
          <w:rFonts w:ascii="Arial Narrow" w:hAnsi="Arial Narrow"/>
          <w:sz w:val="24"/>
          <w:szCs w:val="24"/>
        </w:rPr>
        <w:t> </w:t>
      </w:r>
      <w:r w:rsidRPr="00BD55CD">
        <w:rPr>
          <w:rFonts w:ascii="Arial Narrow" w:hAnsi="Arial Narrow"/>
          <w:sz w:val="24"/>
          <w:szCs w:val="24"/>
        </w:rPr>
        <w:t>najlepšom</w:t>
      </w:r>
      <w:r w:rsidR="003D5BED" w:rsidRP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>záujme veriteľov.</w:t>
      </w:r>
    </w:p>
    <w:p w:rsidR="00BD55CD" w:rsidRDefault="00BD55CD" w:rsidP="00BD55C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Princíp “dodržuj alebo vysvetli” znamená, že odchýlky od Kódexu by mali byť primerane vysvetlené a zverejnené.</w:t>
      </w:r>
    </w:p>
    <w:p w:rsidR="00660C3A" w:rsidRDefault="00660C3A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6F1861" w:rsidRPr="00BD55CD" w:rsidRDefault="006F1861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BD55CD">
        <w:rPr>
          <w:rFonts w:ascii="Arial Narrow" w:hAnsi="Arial Narrow"/>
          <w:b/>
          <w:color w:val="C00000"/>
          <w:sz w:val="24"/>
          <w:szCs w:val="24"/>
        </w:rPr>
        <w:t>IV. ZVEREJŇOVANIE INFORMÁCIÍ A</w:t>
      </w:r>
      <w:r w:rsidR="007C5298" w:rsidRPr="00BD55CD">
        <w:rPr>
          <w:rFonts w:ascii="Arial Narrow" w:hAnsi="Arial Narrow"/>
          <w:b/>
          <w:color w:val="C00000"/>
          <w:sz w:val="24"/>
          <w:szCs w:val="24"/>
        </w:rPr>
        <w:t> </w:t>
      </w:r>
      <w:r w:rsidRPr="00BD55CD">
        <w:rPr>
          <w:rFonts w:ascii="Arial Narrow" w:hAnsi="Arial Narrow"/>
          <w:b/>
          <w:color w:val="C00000"/>
          <w:sz w:val="24"/>
          <w:szCs w:val="24"/>
        </w:rPr>
        <w:t>TRANSPARENTNOSŤ</w:t>
      </w:r>
    </w:p>
    <w:p w:rsidR="00BD55CD" w:rsidRDefault="007C5298" w:rsidP="00CE3C9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Rámec správy spoločností by mal zabezpečiť</w:t>
      </w:r>
      <w:r w:rsidR="0011626E" w:rsidRP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 xml:space="preserve"> zverejňova</w:t>
      </w:r>
      <w:r w:rsidR="0011626E" w:rsidRPr="00BD55CD">
        <w:rPr>
          <w:rFonts w:ascii="Arial Narrow" w:hAnsi="Arial Narrow"/>
          <w:sz w:val="24"/>
          <w:szCs w:val="24"/>
        </w:rPr>
        <w:t>nie</w:t>
      </w:r>
      <w:r w:rsidRPr="00BD55CD">
        <w:rPr>
          <w:rFonts w:ascii="Arial Narrow" w:hAnsi="Arial Narrow"/>
          <w:sz w:val="24"/>
          <w:szCs w:val="24"/>
        </w:rPr>
        <w:t xml:space="preserve"> včasn</w:t>
      </w:r>
      <w:r w:rsidR="0011626E" w:rsidRPr="00BD55CD">
        <w:rPr>
          <w:rFonts w:ascii="Arial Narrow" w:hAnsi="Arial Narrow"/>
          <w:sz w:val="24"/>
          <w:szCs w:val="24"/>
        </w:rPr>
        <w:t>ých</w:t>
      </w:r>
      <w:r w:rsidRPr="00BD55CD">
        <w:rPr>
          <w:rFonts w:ascii="Arial Narrow" w:hAnsi="Arial Narrow"/>
          <w:sz w:val="24"/>
          <w:szCs w:val="24"/>
        </w:rPr>
        <w:t xml:space="preserve"> a presn</w:t>
      </w:r>
      <w:r w:rsidR="0011626E" w:rsidRPr="00BD55CD">
        <w:rPr>
          <w:rFonts w:ascii="Arial Narrow" w:hAnsi="Arial Narrow"/>
          <w:sz w:val="24"/>
          <w:szCs w:val="24"/>
        </w:rPr>
        <w:t>ých</w:t>
      </w:r>
      <w:r w:rsidRPr="00BD55CD">
        <w:rPr>
          <w:rFonts w:ascii="Arial Narrow" w:hAnsi="Arial Narrow"/>
          <w:sz w:val="24"/>
          <w:szCs w:val="24"/>
        </w:rPr>
        <w:t xml:space="preserve"> informáci</w:t>
      </w:r>
      <w:r w:rsidR="0011626E" w:rsidRPr="00BD55CD">
        <w:rPr>
          <w:rFonts w:ascii="Arial Narrow" w:hAnsi="Arial Narrow"/>
          <w:sz w:val="24"/>
          <w:szCs w:val="24"/>
        </w:rPr>
        <w:t xml:space="preserve">í </w:t>
      </w:r>
      <w:r w:rsidRPr="00BD55CD">
        <w:rPr>
          <w:rFonts w:ascii="Arial Narrow" w:hAnsi="Arial Narrow"/>
          <w:sz w:val="24"/>
          <w:szCs w:val="24"/>
        </w:rPr>
        <w:t xml:space="preserve"> vo všetkých podstatných záležitostiach týkajúcich sa spoločnosti, vrátane finančnej situácie, výkonnosti, vlastníctva a správy spoločnosti.</w:t>
      </w:r>
    </w:p>
    <w:p w:rsidR="00B92C32" w:rsidRPr="00BD55CD" w:rsidRDefault="00B92C32" w:rsidP="00CE3C9D">
      <w:p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Zverejňovanie informácií by malo zahrňovať okrem iného aj nasledovné informácie:</w:t>
      </w:r>
    </w:p>
    <w:p w:rsidR="00B92C32" w:rsidRPr="00BD55CD" w:rsidRDefault="00B92C32" w:rsidP="00BD55CD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Auditovaná účtovná závierka dokumentujúca finančnú výkonnosť a finančnú situáciu spoločnosti.</w:t>
      </w:r>
    </w:p>
    <w:p w:rsidR="00B92C32" w:rsidRPr="00BD55CD" w:rsidRDefault="00B92C32" w:rsidP="00BD55CD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Ciele spoločnosti a nefinančné informácie vrátane podnikateľskej etiky, ako aj vrátane environmentálnych a iných záväzkov voči verejnému poriadku, vrátane politiky v sociálnych otázkach a ľudských právach.</w:t>
      </w:r>
    </w:p>
    <w:p w:rsidR="00B92C32" w:rsidRPr="00BD55CD" w:rsidRDefault="00B92C32" w:rsidP="00BD55CD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 xml:space="preserve">Významné vlastnícke podiely, vrátane skutočných majiteľov a hlasovacích práv. </w:t>
      </w:r>
    </w:p>
    <w:p w:rsidR="00B92C32" w:rsidRPr="00BD55CD" w:rsidRDefault="00B92C32" w:rsidP="00BD55CD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Výkaz o odmeňovaní v spoločnosti vrátane informácií o odmenách členov orgánov spoločnosti a vyššieho manažmentu</w:t>
      </w:r>
      <w:r w:rsidR="00776FC8" w:rsidRPr="00BD55CD">
        <w:rPr>
          <w:rFonts w:ascii="Arial Narrow" w:hAnsi="Arial Narrow"/>
          <w:sz w:val="24"/>
          <w:szCs w:val="24"/>
        </w:rPr>
        <w:t xml:space="preserve"> </w:t>
      </w:r>
      <w:r w:rsidR="00BD55CD">
        <w:rPr>
          <w:rFonts w:ascii="Arial Narrow" w:hAnsi="Arial Narrow"/>
          <w:sz w:val="24"/>
          <w:szCs w:val="24"/>
        </w:rPr>
        <w:t>(</w:t>
      </w:r>
      <w:r w:rsidR="00776FC8" w:rsidRPr="00BD55CD">
        <w:rPr>
          <w:rFonts w:ascii="Arial Narrow" w:hAnsi="Arial Narrow"/>
          <w:sz w:val="24"/>
          <w:szCs w:val="24"/>
        </w:rPr>
        <w:t>fixné a variabilné zložky odmeňovania a spojitosť medzi výkonnosťou spoločnosti a</w:t>
      </w:r>
      <w:r w:rsidR="00BD55CD">
        <w:rPr>
          <w:rFonts w:ascii="Arial Narrow" w:hAnsi="Arial Narrow"/>
          <w:sz w:val="24"/>
          <w:szCs w:val="24"/>
        </w:rPr>
        <w:t> </w:t>
      </w:r>
      <w:r w:rsidR="00776FC8" w:rsidRPr="00BD55CD">
        <w:rPr>
          <w:rFonts w:ascii="Arial Narrow" w:hAnsi="Arial Narrow"/>
          <w:sz w:val="24"/>
          <w:szCs w:val="24"/>
        </w:rPr>
        <w:t>odmeňovaním</w:t>
      </w:r>
      <w:r w:rsidR="00BD55CD">
        <w:rPr>
          <w:rFonts w:ascii="Arial Narrow" w:hAnsi="Arial Narrow"/>
          <w:sz w:val="24"/>
          <w:szCs w:val="24"/>
        </w:rPr>
        <w:t>).</w:t>
      </w:r>
    </w:p>
    <w:p w:rsidR="006F1861" w:rsidRPr="00BD55CD" w:rsidRDefault="006F1861" w:rsidP="00BD55CD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Informácie o členoch orgánov spoločnosti vrátane ich kvalifikácie, výberového konania,</w:t>
      </w:r>
      <w:r w:rsidR="00040D54" w:rsidRPr="00BD55CD">
        <w:rPr>
          <w:rFonts w:ascii="Arial Narrow" w:hAnsi="Arial Narrow"/>
          <w:sz w:val="24"/>
          <w:szCs w:val="24"/>
        </w:rPr>
        <w:t xml:space="preserve"> </w:t>
      </w:r>
      <w:r w:rsidR="009B4A65" w:rsidRPr="00BD55CD">
        <w:rPr>
          <w:rFonts w:ascii="Arial Narrow" w:hAnsi="Arial Narrow"/>
          <w:sz w:val="24"/>
          <w:szCs w:val="24"/>
        </w:rPr>
        <w:t xml:space="preserve">nezávislom hodnotení, </w:t>
      </w:r>
      <w:r w:rsidR="00040D54" w:rsidRPr="00BD55CD">
        <w:rPr>
          <w:rFonts w:ascii="Arial Narrow" w:hAnsi="Arial Narrow"/>
          <w:sz w:val="24"/>
          <w:szCs w:val="24"/>
        </w:rPr>
        <w:t>v</w:t>
      </w:r>
      <w:r w:rsidRPr="00BD55CD">
        <w:rPr>
          <w:rFonts w:ascii="Arial Narrow" w:hAnsi="Arial Narrow"/>
          <w:sz w:val="24"/>
          <w:szCs w:val="24"/>
        </w:rPr>
        <w:t>lastníctve akcií v spoločnosti, členstve v iných orgánoch, iných výkonných funkciách</w:t>
      </w:r>
      <w:r w:rsidR="00040D54" w:rsidRP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>a o tom, či ich orgán spoločnost</w:t>
      </w:r>
      <w:r w:rsidR="00040D54" w:rsidRPr="00BD55CD">
        <w:rPr>
          <w:rFonts w:ascii="Arial Narrow" w:hAnsi="Arial Narrow"/>
          <w:sz w:val="24"/>
          <w:szCs w:val="24"/>
        </w:rPr>
        <w:t>i</w:t>
      </w:r>
      <w:r w:rsidRPr="00BD55CD">
        <w:rPr>
          <w:rFonts w:ascii="Arial Narrow" w:hAnsi="Arial Narrow"/>
          <w:sz w:val="24"/>
          <w:szCs w:val="24"/>
        </w:rPr>
        <w:t xml:space="preserve"> považuje za nezávislých.</w:t>
      </w:r>
    </w:p>
    <w:p w:rsidR="006F1861" w:rsidRPr="00BD55CD" w:rsidRDefault="006F1861" w:rsidP="00BD55CD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Transakcie spriaznených osôb</w:t>
      </w:r>
      <w:r w:rsidR="00BD55CD">
        <w:rPr>
          <w:rFonts w:ascii="Arial Narrow" w:hAnsi="Arial Narrow"/>
          <w:sz w:val="24"/>
          <w:szCs w:val="24"/>
        </w:rPr>
        <w:t>.</w:t>
      </w:r>
    </w:p>
    <w:p w:rsidR="006F1861" w:rsidRPr="00BD55CD" w:rsidRDefault="006F1861" w:rsidP="00BD55CD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Predvídateľné rizikové faktory, ktoré s</w:t>
      </w:r>
      <w:r w:rsidR="00B85809" w:rsidRPr="00BD55CD">
        <w:rPr>
          <w:rFonts w:ascii="Arial Narrow" w:hAnsi="Arial Narrow"/>
          <w:sz w:val="24"/>
          <w:szCs w:val="24"/>
        </w:rPr>
        <w:t>ú špecifické pre dané priemysel</w:t>
      </w:r>
      <w:r w:rsidRPr="00BD55CD">
        <w:rPr>
          <w:rFonts w:ascii="Arial Narrow" w:hAnsi="Arial Narrow"/>
          <w:sz w:val="24"/>
          <w:szCs w:val="24"/>
        </w:rPr>
        <w:t>né odvetvie</w:t>
      </w:r>
      <w:r w:rsidR="00B85809" w:rsidRPr="00BD55CD">
        <w:rPr>
          <w:rFonts w:ascii="Arial Narrow" w:hAnsi="Arial Narrow"/>
          <w:sz w:val="24"/>
          <w:szCs w:val="24"/>
        </w:rPr>
        <w:t>,</w:t>
      </w:r>
      <w:r w:rsidRPr="00BD55CD">
        <w:rPr>
          <w:rFonts w:ascii="Arial Narrow" w:hAnsi="Arial Narrow"/>
          <w:sz w:val="24"/>
          <w:szCs w:val="24"/>
        </w:rPr>
        <w:t xml:space="preserve"> alebo lokali</w:t>
      </w:r>
      <w:r w:rsidR="00B85809" w:rsidRPr="00BD55CD">
        <w:rPr>
          <w:rFonts w:ascii="Arial Narrow" w:hAnsi="Arial Narrow"/>
          <w:sz w:val="24"/>
          <w:szCs w:val="24"/>
        </w:rPr>
        <w:t>tu, v ktorej spoločnosť funguje vrátane systému monitoringu rizika.</w:t>
      </w:r>
    </w:p>
    <w:p w:rsidR="006F1861" w:rsidRPr="00BD55CD" w:rsidRDefault="006F1861" w:rsidP="00BD55CD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Otázky týkajúce sa zamestnancov a iných zainteresovaných strán</w:t>
      </w:r>
      <w:r w:rsidR="00B85809" w:rsidRPr="00BD55CD">
        <w:rPr>
          <w:rFonts w:ascii="Arial Narrow" w:hAnsi="Arial Narrow"/>
          <w:sz w:val="24"/>
          <w:szCs w:val="24"/>
        </w:rPr>
        <w:t xml:space="preserve"> </w:t>
      </w:r>
      <w:r w:rsidR="00BD55CD">
        <w:rPr>
          <w:rFonts w:ascii="Arial Narrow" w:hAnsi="Arial Narrow"/>
          <w:sz w:val="24"/>
          <w:szCs w:val="24"/>
        </w:rPr>
        <w:t>(</w:t>
      </w:r>
      <w:r w:rsidR="00B85809" w:rsidRPr="00BD55CD">
        <w:rPr>
          <w:rFonts w:ascii="Arial Narrow" w:hAnsi="Arial Narrow"/>
          <w:sz w:val="24"/>
          <w:szCs w:val="24"/>
        </w:rPr>
        <w:t>odmeňovanie, kolektívne vyjednávanie a pod.</w:t>
      </w:r>
      <w:r w:rsidR="00BD55CD">
        <w:rPr>
          <w:rFonts w:ascii="Arial Narrow" w:hAnsi="Arial Narrow"/>
          <w:sz w:val="24"/>
          <w:szCs w:val="24"/>
        </w:rPr>
        <w:t>).</w:t>
      </w:r>
    </w:p>
    <w:p w:rsidR="006F1861" w:rsidRPr="00BD55CD" w:rsidRDefault="006F1861" w:rsidP="00BD55CD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BD55CD">
        <w:rPr>
          <w:rFonts w:ascii="Arial Narrow" w:hAnsi="Arial Narrow"/>
          <w:sz w:val="24"/>
          <w:szCs w:val="24"/>
        </w:rPr>
        <w:t>Vnútorné usporiadanie orgánov a stratégia v oblasti správy spoločností</w:t>
      </w:r>
      <w:r w:rsidR="00B85809" w:rsidRPr="00BD55CD">
        <w:rPr>
          <w:rFonts w:ascii="Arial Narrow" w:hAnsi="Arial Narrow"/>
          <w:sz w:val="24"/>
          <w:szCs w:val="24"/>
        </w:rPr>
        <w:t xml:space="preserve">  </w:t>
      </w:r>
      <w:r w:rsidR="00BD55CD">
        <w:rPr>
          <w:rFonts w:ascii="Arial Narrow" w:hAnsi="Arial Narrow"/>
          <w:sz w:val="24"/>
          <w:szCs w:val="24"/>
        </w:rPr>
        <w:t>(</w:t>
      </w:r>
      <w:r w:rsidR="00B85809" w:rsidRPr="00BD55CD">
        <w:rPr>
          <w:rFonts w:ascii="Arial Narrow" w:hAnsi="Arial Narrow"/>
          <w:sz w:val="24"/>
          <w:szCs w:val="24"/>
        </w:rPr>
        <w:t>kódex spoločnosti,</w:t>
      </w:r>
      <w:r w:rsidR="00EA797E" w:rsidRPr="00BD55CD">
        <w:rPr>
          <w:rFonts w:ascii="Arial Narrow" w:hAnsi="Arial Narrow"/>
          <w:sz w:val="24"/>
          <w:szCs w:val="24"/>
        </w:rPr>
        <w:t xml:space="preserve"> vnútorné</w:t>
      </w:r>
      <w:r w:rsidRPr="00BD55CD">
        <w:rPr>
          <w:rFonts w:ascii="Arial Narrow" w:hAnsi="Arial Narrow"/>
          <w:sz w:val="24"/>
          <w:szCs w:val="24"/>
        </w:rPr>
        <w:t xml:space="preserve"> usporiadan</w:t>
      </w:r>
      <w:r w:rsidR="00EA797E" w:rsidRPr="00BD55CD">
        <w:rPr>
          <w:rFonts w:ascii="Arial Narrow" w:hAnsi="Arial Narrow"/>
          <w:sz w:val="24"/>
          <w:szCs w:val="24"/>
        </w:rPr>
        <w:t>ie</w:t>
      </w:r>
      <w:r w:rsidRPr="00BD55CD">
        <w:rPr>
          <w:rFonts w:ascii="Arial Narrow" w:hAnsi="Arial Narrow"/>
          <w:sz w:val="24"/>
          <w:szCs w:val="24"/>
        </w:rPr>
        <w:t xml:space="preserve"> orgánov a</w:t>
      </w:r>
      <w:r w:rsidR="00EA797E" w:rsidRPr="00BD55CD">
        <w:rPr>
          <w:rFonts w:ascii="Arial Narrow" w:hAnsi="Arial Narrow"/>
          <w:sz w:val="24"/>
          <w:szCs w:val="24"/>
        </w:rPr>
        <w:t xml:space="preserve"> informácie o </w:t>
      </w:r>
      <w:r w:rsidRPr="00BD55CD">
        <w:rPr>
          <w:rFonts w:ascii="Arial Narrow" w:hAnsi="Arial Narrow"/>
          <w:sz w:val="24"/>
          <w:szCs w:val="24"/>
        </w:rPr>
        <w:t>stratégii v oblasti správy</w:t>
      </w:r>
      <w:r w:rsidR="00EA797E" w:rsidRPr="00BD55CD">
        <w:rPr>
          <w:rFonts w:ascii="Arial Narrow" w:hAnsi="Arial Narrow"/>
          <w:sz w:val="24"/>
          <w:szCs w:val="24"/>
        </w:rPr>
        <w:t xml:space="preserve"> spoločnosti.</w:t>
      </w:r>
    </w:p>
    <w:p w:rsidR="006F1861" w:rsidRPr="00BD55CD" w:rsidRDefault="006F1861" w:rsidP="00CE3C9D">
      <w:p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  <w:u w:val="single"/>
        </w:rPr>
        <w:t>Ročný audit by mala vykonávať nezávislá, kompetentná a kvalifikovaná audítorská spoločnosť</w:t>
      </w:r>
      <w:r w:rsidRPr="00BD55CD">
        <w:rPr>
          <w:rFonts w:ascii="Arial Narrow" w:hAnsi="Arial Narrow"/>
          <w:sz w:val="24"/>
          <w:szCs w:val="24"/>
        </w:rPr>
        <w:t xml:space="preserve"> v</w:t>
      </w:r>
      <w:r w:rsidR="00EA797E" w:rsidRPr="00BD55CD">
        <w:rPr>
          <w:rFonts w:ascii="Arial Narrow" w:hAnsi="Arial Narrow"/>
          <w:sz w:val="24"/>
          <w:szCs w:val="24"/>
        </w:rPr>
        <w:t> </w:t>
      </w:r>
      <w:r w:rsidRPr="00BD55CD">
        <w:rPr>
          <w:rFonts w:ascii="Arial Narrow" w:hAnsi="Arial Narrow"/>
          <w:sz w:val="24"/>
          <w:szCs w:val="24"/>
        </w:rPr>
        <w:t>súlade</w:t>
      </w:r>
      <w:r w:rsidR="00EA797E" w:rsidRP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>s audítorskými štandardmi tak, aby sa zabezpečila externá a objektívna záruka pre orgány spoločnosti</w:t>
      </w:r>
      <w:r w:rsidR="00EA797E" w:rsidRP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>a akcionárov o tom, že účtovné výkazy verne reprezentujú finančné postave</w:t>
      </w:r>
      <w:r w:rsidR="00EA797E" w:rsidRPr="00BD55CD">
        <w:rPr>
          <w:rFonts w:ascii="Arial Narrow" w:hAnsi="Arial Narrow"/>
          <w:sz w:val="24"/>
          <w:szCs w:val="24"/>
        </w:rPr>
        <w:t>nie a výkonnosť spoloč</w:t>
      </w:r>
      <w:r w:rsidRPr="00BD55CD">
        <w:rPr>
          <w:rFonts w:ascii="Arial Narrow" w:hAnsi="Arial Narrow"/>
          <w:sz w:val="24"/>
          <w:szCs w:val="24"/>
        </w:rPr>
        <w:t>nosti vo všetkých podstatných ukazovateľoch.</w:t>
      </w:r>
    </w:p>
    <w:p w:rsidR="006F1861" w:rsidRPr="00BD55CD" w:rsidRDefault="006F1861" w:rsidP="00CE3C9D">
      <w:p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  <w:u w:val="single"/>
        </w:rPr>
        <w:t>Výbor pre audit</w:t>
      </w:r>
      <w:r w:rsidRPr="00BD55CD">
        <w:rPr>
          <w:rFonts w:ascii="Arial Narrow" w:hAnsi="Arial Narrow"/>
          <w:sz w:val="24"/>
          <w:szCs w:val="24"/>
        </w:rPr>
        <w:t xml:space="preserve"> alebo obdobný orgán spoločnosti by mal zabezpečovať dohľad nad aktivitami</w:t>
      </w:r>
      <w:r w:rsidR="00EA797E" w:rsidRPr="00BD55CD">
        <w:rPr>
          <w:rFonts w:ascii="Arial Narrow" w:hAnsi="Arial Narrow"/>
          <w:sz w:val="24"/>
          <w:szCs w:val="24"/>
        </w:rPr>
        <w:t xml:space="preserve"> </w:t>
      </w:r>
      <w:r w:rsidRPr="00BD55CD">
        <w:rPr>
          <w:rFonts w:ascii="Arial Narrow" w:hAnsi="Arial Narrow"/>
          <w:sz w:val="24"/>
          <w:szCs w:val="24"/>
        </w:rPr>
        <w:t>vnútorného auditu, ako aj celkovým vzťahom s externými audítormi.</w:t>
      </w:r>
    </w:p>
    <w:p w:rsidR="006F1861" w:rsidRPr="00BD55CD" w:rsidRDefault="0011626E" w:rsidP="00CE3C9D">
      <w:p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  <w:u w:val="single"/>
        </w:rPr>
        <w:lastRenderedPageBreak/>
        <w:t>Externí</w:t>
      </w:r>
      <w:r w:rsidR="006F1861" w:rsidRPr="00900A5C">
        <w:rPr>
          <w:rFonts w:ascii="Arial Narrow" w:hAnsi="Arial Narrow"/>
          <w:sz w:val="24"/>
          <w:szCs w:val="24"/>
          <w:u w:val="single"/>
        </w:rPr>
        <w:t xml:space="preserve"> audítori</w:t>
      </w:r>
      <w:r w:rsidR="006F1861" w:rsidRPr="00BD55CD">
        <w:rPr>
          <w:rFonts w:ascii="Arial Narrow" w:hAnsi="Arial Narrow"/>
          <w:sz w:val="24"/>
          <w:szCs w:val="24"/>
        </w:rPr>
        <w:t xml:space="preserve"> by sa mali zodpovedať akcionárom a pri vykonávaní auditu uplatňovať voči spoločnosti povinnosť náležitej profesionálnej starostlivosti.</w:t>
      </w:r>
    </w:p>
    <w:p w:rsidR="00660C3A" w:rsidRDefault="00660C3A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B95964" w:rsidRPr="00900A5C" w:rsidRDefault="006F1861" w:rsidP="00CE3C9D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900A5C">
        <w:rPr>
          <w:rFonts w:ascii="Arial Narrow" w:hAnsi="Arial Narrow"/>
          <w:b/>
          <w:color w:val="C00000"/>
          <w:sz w:val="24"/>
          <w:szCs w:val="24"/>
        </w:rPr>
        <w:t>V.</w:t>
      </w:r>
      <w:r w:rsidRPr="00900A5C">
        <w:rPr>
          <w:rFonts w:ascii="Arial Narrow" w:hAnsi="Arial Narrow"/>
          <w:color w:val="C00000"/>
          <w:sz w:val="24"/>
          <w:szCs w:val="24"/>
        </w:rPr>
        <w:t xml:space="preserve"> </w:t>
      </w:r>
      <w:r w:rsidRPr="00900A5C">
        <w:rPr>
          <w:rFonts w:ascii="Arial Narrow" w:hAnsi="Arial Narrow"/>
          <w:b/>
          <w:color w:val="C00000"/>
          <w:sz w:val="24"/>
          <w:szCs w:val="24"/>
        </w:rPr>
        <w:t>ZODPOVEDNOSŤ ORGÁNOV SPOLOČNOSTI</w:t>
      </w:r>
    </w:p>
    <w:p w:rsidR="002978F4" w:rsidRPr="00900A5C" w:rsidRDefault="002978F4" w:rsidP="00CE3C9D">
      <w:p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</w:rPr>
        <w:t>Členovia orgánov spoločnosti by mali konať tak, aby nepoškodili záujmy spoločnosti a neohrozili jej záujmy alebo záujmy jej akcionárov a</w:t>
      </w:r>
      <w:r w:rsidR="00900A5C" w:rsidRPr="00900A5C">
        <w:rPr>
          <w:rFonts w:ascii="Arial Narrow" w:hAnsi="Arial Narrow"/>
          <w:sz w:val="24"/>
          <w:szCs w:val="24"/>
        </w:rPr>
        <w:t> </w:t>
      </w:r>
      <w:r w:rsidRPr="00900A5C">
        <w:rPr>
          <w:rFonts w:ascii="Arial Narrow" w:hAnsi="Arial Narrow"/>
          <w:sz w:val="24"/>
          <w:szCs w:val="24"/>
        </w:rPr>
        <w:t>to</w:t>
      </w:r>
      <w:r w:rsidR="00900A5C" w:rsidRPr="00900A5C">
        <w:rPr>
          <w:rFonts w:ascii="Arial Narrow" w:hAnsi="Arial Narrow"/>
          <w:sz w:val="24"/>
          <w:szCs w:val="24"/>
        </w:rPr>
        <w:t>:</w:t>
      </w:r>
    </w:p>
    <w:p w:rsidR="002978F4" w:rsidRPr="00900A5C" w:rsidRDefault="002978F4" w:rsidP="00900A5C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</w:rPr>
        <w:t xml:space="preserve">s odbornou starostlivosťou, </w:t>
      </w:r>
    </w:p>
    <w:p w:rsidR="002978F4" w:rsidRPr="00900A5C" w:rsidRDefault="002978F4" w:rsidP="00900A5C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</w:rPr>
        <w:t>v súlade so zásadou lojality voči spoločnosti a všetkým jej akcionárom.</w:t>
      </w:r>
    </w:p>
    <w:p w:rsidR="00EA797E" w:rsidRPr="00900A5C" w:rsidRDefault="006F1861" w:rsidP="00CE3C9D">
      <w:p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</w:rPr>
        <w:t xml:space="preserve">Rámec správy </w:t>
      </w:r>
      <w:r w:rsidR="002978F4" w:rsidRPr="00900A5C">
        <w:rPr>
          <w:rFonts w:ascii="Arial Narrow" w:hAnsi="Arial Narrow"/>
          <w:sz w:val="24"/>
          <w:szCs w:val="24"/>
        </w:rPr>
        <w:t xml:space="preserve">a riadenia </w:t>
      </w:r>
      <w:r w:rsidRPr="00900A5C">
        <w:rPr>
          <w:rFonts w:ascii="Arial Narrow" w:hAnsi="Arial Narrow"/>
          <w:sz w:val="24"/>
          <w:szCs w:val="24"/>
        </w:rPr>
        <w:t xml:space="preserve">spoločností by mal zabezpečiť </w:t>
      </w:r>
    </w:p>
    <w:p w:rsidR="00EA797E" w:rsidRPr="00900A5C" w:rsidRDefault="006F1861" w:rsidP="00900A5C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</w:rPr>
        <w:t xml:space="preserve">strategické riadenie spoločnosti, </w:t>
      </w:r>
    </w:p>
    <w:p w:rsidR="00EA797E" w:rsidRPr="00900A5C" w:rsidRDefault="006F1861" w:rsidP="00900A5C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</w:rPr>
        <w:t>efektívne monitorovanie</w:t>
      </w:r>
      <w:r w:rsidR="00040D54" w:rsidRPr="00900A5C">
        <w:rPr>
          <w:rFonts w:ascii="Arial Narrow" w:hAnsi="Arial Narrow"/>
          <w:sz w:val="24"/>
          <w:szCs w:val="24"/>
        </w:rPr>
        <w:t xml:space="preserve"> </w:t>
      </w:r>
      <w:r w:rsidRPr="00900A5C">
        <w:rPr>
          <w:rFonts w:ascii="Arial Narrow" w:hAnsi="Arial Narrow"/>
          <w:sz w:val="24"/>
          <w:szCs w:val="24"/>
        </w:rPr>
        <w:t>manažmentu orgánmi spoločnosti</w:t>
      </w:r>
      <w:r w:rsidR="00900A5C" w:rsidRPr="00900A5C">
        <w:rPr>
          <w:rFonts w:ascii="Arial Narrow" w:hAnsi="Arial Narrow"/>
          <w:sz w:val="24"/>
          <w:szCs w:val="24"/>
        </w:rPr>
        <w:t>,</w:t>
      </w:r>
      <w:r w:rsidRPr="00900A5C">
        <w:rPr>
          <w:rFonts w:ascii="Arial Narrow" w:hAnsi="Arial Narrow"/>
          <w:sz w:val="24"/>
          <w:szCs w:val="24"/>
        </w:rPr>
        <w:t xml:space="preserve"> </w:t>
      </w:r>
    </w:p>
    <w:p w:rsidR="006F1861" w:rsidRPr="00900A5C" w:rsidRDefault="006F1861" w:rsidP="00900A5C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</w:rPr>
        <w:t>zodpovednosť orgánov spoločnosti voči spoločnosti a akcionárom.</w:t>
      </w:r>
    </w:p>
    <w:p w:rsidR="004A66BE" w:rsidRPr="00900A5C" w:rsidRDefault="004A66BE" w:rsidP="00CE3C9D">
      <w:p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</w:rPr>
        <w:t>Orgány spoločnosti by mali</w:t>
      </w:r>
      <w:r w:rsidR="0011626E" w:rsidRPr="00900A5C">
        <w:rPr>
          <w:rFonts w:ascii="Arial Narrow" w:hAnsi="Arial Narrow"/>
          <w:sz w:val="24"/>
          <w:szCs w:val="24"/>
        </w:rPr>
        <w:t xml:space="preserve"> vo svojej činnosti</w:t>
      </w:r>
      <w:r w:rsidRPr="00900A5C">
        <w:rPr>
          <w:rFonts w:ascii="Arial Narrow" w:hAnsi="Arial Narrow"/>
          <w:sz w:val="24"/>
          <w:szCs w:val="24"/>
        </w:rPr>
        <w:t xml:space="preserve"> ap</w:t>
      </w:r>
      <w:r w:rsidR="0011626E" w:rsidRPr="00900A5C">
        <w:rPr>
          <w:rFonts w:ascii="Arial Narrow" w:hAnsi="Arial Narrow"/>
          <w:sz w:val="24"/>
          <w:szCs w:val="24"/>
        </w:rPr>
        <w:t>likovať vysoké etické štandardy a</w:t>
      </w:r>
      <w:r w:rsidRPr="00900A5C">
        <w:rPr>
          <w:rFonts w:ascii="Arial Narrow" w:hAnsi="Arial Narrow"/>
          <w:sz w:val="24"/>
          <w:szCs w:val="24"/>
        </w:rPr>
        <w:t xml:space="preserve"> brať ohľad na </w:t>
      </w:r>
      <w:r w:rsidR="0011626E" w:rsidRPr="00900A5C">
        <w:rPr>
          <w:rFonts w:ascii="Arial Narrow" w:hAnsi="Arial Narrow"/>
          <w:sz w:val="24"/>
          <w:szCs w:val="24"/>
        </w:rPr>
        <w:t xml:space="preserve">oprávnené </w:t>
      </w:r>
      <w:r w:rsidRPr="00900A5C">
        <w:rPr>
          <w:rFonts w:ascii="Arial Narrow" w:hAnsi="Arial Narrow"/>
          <w:sz w:val="24"/>
          <w:szCs w:val="24"/>
        </w:rPr>
        <w:t>záujmy akcionárov.</w:t>
      </w:r>
    </w:p>
    <w:p w:rsidR="00B95964" w:rsidRPr="00900A5C" w:rsidRDefault="004A66BE" w:rsidP="00CE3C9D">
      <w:pPr>
        <w:jc w:val="both"/>
        <w:rPr>
          <w:rFonts w:ascii="Arial Narrow" w:hAnsi="Arial Narrow"/>
          <w:sz w:val="24"/>
          <w:szCs w:val="24"/>
        </w:rPr>
      </w:pPr>
      <w:r w:rsidRPr="00900A5C">
        <w:rPr>
          <w:rFonts w:ascii="Arial Narrow" w:hAnsi="Arial Narrow"/>
          <w:sz w:val="24"/>
          <w:szCs w:val="24"/>
        </w:rPr>
        <w:t>Kódexy</w:t>
      </w:r>
      <w:r w:rsidR="00B95964" w:rsidRPr="00900A5C">
        <w:rPr>
          <w:rFonts w:ascii="Arial Narrow" w:hAnsi="Arial Narrow"/>
          <w:sz w:val="24"/>
          <w:szCs w:val="24"/>
        </w:rPr>
        <w:t xml:space="preserve">, vrátane etického, </w:t>
      </w:r>
      <w:r w:rsidRPr="00900A5C">
        <w:rPr>
          <w:rFonts w:ascii="Arial Narrow" w:hAnsi="Arial Narrow"/>
          <w:sz w:val="24"/>
          <w:szCs w:val="24"/>
        </w:rPr>
        <w:t>s platnosťou pre celú spoločnosť</w:t>
      </w:r>
      <w:r w:rsidR="00B95964" w:rsidRPr="00900A5C">
        <w:rPr>
          <w:rFonts w:ascii="Arial Narrow" w:hAnsi="Arial Narrow"/>
          <w:sz w:val="24"/>
          <w:szCs w:val="24"/>
        </w:rPr>
        <w:t>,</w:t>
      </w:r>
      <w:r w:rsidRPr="00900A5C">
        <w:rPr>
          <w:rFonts w:ascii="Arial Narrow" w:hAnsi="Arial Narrow"/>
          <w:sz w:val="24"/>
          <w:szCs w:val="24"/>
        </w:rPr>
        <w:t xml:space="preserve"> by mali slúžiť ako štandard pre konanie tak orgánov</w:t>
      </w:r>
      <w:r w:rsidR="00040D54" w:rsidRPr="00900A5C">
        <w:rPr>
          <w:rFonts w:ascii="Arial Narrow" w:hAnsi="Arial Narrow"/>
          <w:sz w:val="24"/>
          <w:szCs w:val="24"/>
        </w:rPr>
        <w:t xml:space="preserve"> </w:t>
      </w:r>
      <w:r w:rsidRPr="00900A5C">
        <w:rPr>
          <w:rFonts w:ascii="Arial Narrow" w:hAnsi="Arial Narrow"/>
          <w:sz w:val="24"/>
          <w:szCs w:val="24"/>
        </w:rPr>
        <w:t>spoločnosti, ako aj vyššieho mana</w:t>
      </w:r>
      <w:r w:rsidR="00B95964" w:rsidRPr="00900A5C">
        <w:rPr>
          <w:rFonts w:ascii="Arial Narrow" w:hAnsi="Arial Narrow"/>
          <w:sz w:val="24"/>
          <w:szCs w:val="24"/>
        </w:rPr>
        <w:t>žmentu a</w:t>
      </w:r>
      <w:r w:rsidRPr="00900A5C">
        <w:rPr>
          <w:rFonts w:ascii="Arial Narrow" w:hAnsi="Arial Narrow"/>
          <w:sz w:val="24"/>
          <w:szCs w:val="24"/>
        </w:rPr>
        <w:t xml:space="preserve"> mali by stanovovať rámec etického správania</w:t>
      </w:r>
      <w:r w:rsidR="00832797" w:rsidRPr="00900A5C">
        <w:rPr>
          <w:rFonts w:ascii="Arial Narrow" w:hAnsi="Arial Narrow"/>
          <w:sz w:val="24"/>
          <w:szCs w:val="24"/>
        </w:rPr>
        <w:t xml:space="preserve"> sa</w:t>
      </w:r>
      <w:r w:rsidRPr="00900A5C">
        <w:rPr>
          <w:rFonts w:ascii="Arial Narrow" w:hAnsi="Arial Narrow"/>
          <w:sz w:val="24"/>
          <w:szCs w:val="24"/>
        </w:rPr>
        <w:t>, ktorý</w:t>
      </w:r>
      <w:r w:rsidR="00040D54" w:rsidRPr="00900A5C">
        <w:rPr>
          <w:rFonts w:ascii="Arial Narrow" w:hAnsi="Arial Narrow"/>
          <w:sz w:val="24"/>
          <w:szCs w:val="24"/>
        </w:rPr>
        <w:t xml:space="preserve"> </w:t>
      </w:r>
      <w:r w:rsidRPr="00900A5C">
        <w:rPr>
          <w:rFonts w:ascii="Arial Narrow" w:hAnsi="Arial Narrow"/>
          <w:sz w:val="24"/>
          <w:szCs w:val="24"/>
        </w:rPr>
        <w:t>presahuje rámec zákona</w:t>
      </w:r>
      <w:r w:rsidR="00B95964" w:rsidRPr="00900A5C">
        <w:rPr>
          <w:rFonts w:ascii="Arial Narrow" w:hAnsi="Arial Narrow"/>
          <w:sz w:val="24"/>
          <w:szCs w:val="24"/>
        </w:rPr>
        <w:t>.</w:t>
      </w:r>
    </w:p>
    <w:p w:rsidR="00885A4E" w:rsidRPr="00900A5C" w:rsidRDefault="00885A4E" w:rsidP="00CE3C9D">
      <w:pPr>
        <w:jc w:val="both"/>
        <w:rPr>
          <w:rFonts w:ascii="Arial Narrow" w:hAnsi="Arial Narrow"/>
          <w:sz w:val="24"/>
          <w:szCs w:val="24"/>
        </w:rPr>
      </w:pPr>
    </w:p>
    <w:sectPr w:rsidR="00885A4E" w:rsidRPr="00900A5C" w:rsidSect="0007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 C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A64"/>
    <w:multiLevelType w:val="hybridMultilevel"/>
    <w:tmpl w:val="FCB664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E1E"/>
    <w:multiLevelType w:val="hybridMultilevel"/>
    <w:tmpl w:val="B8B80BA4"/>
    <w:lvl w:ilvl="0" w:tplc="353C8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739"/>
    <w:multiLevelType w:val="hybridMultilevel"/>
    <w:tmpl w:val="8E26B1FA"/>
    <w:lvl w:ilvl="0" w:tplc="4E4A05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2C79"/>
    <w:multiLevelType w:val="hybridMultilevel"/>
    <w:tmpl w:val="894C916E"/>
    <w:lvl w:ilvl="0" w:tplc="EA8EC762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3325"/>
    <w:multiLevelType w:val="hybridMultilevel"/>
    <w:tmpl w:val="7EAAD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6543"/>
    <w:multiLevelType w:val="hybridMultilevel"/>
    <w:tmpl w:val="F82A1E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7E0B"/>
    <w:multiLevelType w:val="hybridMultilevel"/>
    <w:tmpl w:val="80B07F7A"/>
    <w:lvl w:ilvl="0" w:tplc="9AD0B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7EE1"/>
    <w:multiLevelType w:val="hybridMultilevel"/>
    <w:tmpl w:val="6DC8059E"/>
    <w:lvl w:ilvl="0" w:tplc="933CD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575F"/>
    <w:multiLevelType w:val="hybridMultilevel"/>
    <w:tmpl w:val="703062D8"/>
    <w:lvl w:ilvl="0" w:tplc="B9A8E4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E2CFF"/>
    <w:multiLevelType w:val="hybridMultilevel"/>
    <w:tmpl w:val="B2969F7C"/>
    <w:lvl w:ilvl="0" w:tplc="7D14C7E8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6066D85"/>
    <w:multiLevelType w:val="hybridMultilevel"/>
    <w:tmpl w:val="BA3053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E3268"/>
    <w:multiLevelType w:val="hybridMultilevel"/>
    <w:tmpl w:val="1B7009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C692D"/>
    <w:multiLevelType w:val="hybridMultilevel"/>
    <w:tmpl w:val="7A7A0E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47D"/>
    <w:multiLevelType w:val="hybridMultilevel"/>
    <w:tmpl w:val="262AA5B2"/>
    <w:lvl w:ilvl="0" w:tplc="E836FE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E6B39"/>
    <w:multiLevelType w:val="hybridMultilevel"/>
    <w:tmpl w:val="4E3EF2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B7448"/>
    <w:multiLevelType w:val="hybridMultilevel"/>
    <w:tmpl w:val="EDF68F34"/>
    <w:lvl w:ilvl="0" w:tplc="EB8AD01A">
      <w:start w:val="9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431"/>
    <w:rsid w:val="00014306"/>
    <w:rsid w:val="00040D54"/>
    <w:rsid w:val="000721F7"/>
    <w:rsid w:val="000954B4"/>
    <w:rsid w:val="000956F6"/>
    <w:rsid w:val="000D3784"/>
    <w:rsid w:val="0011626E"/>
    <w:rsid w:val="001619ED"/>
    <w:rsid w:val="00207362"/>
    <w:rsid w:val="00210CB5"/>
    <w:rsid w:val="002143DF"/>
    <w:rsid w:val="002978F4"/>
    <w:rsid w:val="002D4431"/>
    <w:rsid w:val="0038256E"/>
    <w:rsid w:val="003D5BED"/>
    <w:rsid w:val="00415F71"/>
    <w:rsid w:val="00457DB9"/>
    <w:rsid w:val="004A66BE"/>
    <w:rsid w:val="00513BCC"/>
    <w:rsid w:val="00561626"/>
    <w:rsid w:val="00660C3A"/>
    <w:rsid w:val="00690371"/>
    <w:rsid w:val="006D279D"/>
    <w:rsid w:val="006F1861"/>
    <w:rsid w:val="00736981"/>
    <w:rsid w:val="00770E7B"/>
    <w:rsid w:val="00776FC8"/>
    <w:rsid w:val="007C5298"/>
    <w:rsid w:val="00832341"/>
    <w:rsid w:val="00832797"/>
    <w:rsid w:val="00841DE5"/>
    <w:rsid w:val="00884751"/>
    <w:rsid w:val="00885A4E"/>
    <w:rsid w:val="00900A5C"/>
    <w:rsid w:val="009A7DD3"/>
    <w:rsid w:val="009B4A65"/>
    <w:rsid w:val="009F36FE"/>
    <w:rsid w:val="00AC59B1"/>
    <w:rsid w:val="00B85809"/>
    <w:rsid w:val="00B92C32"/>
    <w:rsid w:val="00B95964"/>
    <w:rsid w:val="00BD55CD"/>
    <w:rsid w:val="00C17F9A"/>
    <w:rsid w:val="00CE3C9D"/>
    <w:rsid w:val="00E1019D"/>
    <w:rsid w:val="00EA797E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F64DB"/>
  <w15:docId w15:val="{0478771B-C328-4480-A627-45310AAF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21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E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0C3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C3A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poisťovňa a.s.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borik</dc:creator>
  <cp:keywords/>
  <dc:description/>
  <cp:lastModifiedBy>Ľuboš</cp:lastModifiedBy>
  <cp:revision>3</cp:revision>
  <dcterms:created xsi:type="dcterms:W3CDTF">2017-04-04T08:21:00Z</dcterms:created>
  <dcterms:modified xsi:type="dcterms:W3CDTF">2018-09-05T07:38:00Z</dcterms:modified>
</cp:coreProperties>
</file>